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717"/>
      </w:tblGrid>
      <w:tr w:rsidR="00355F26" w:rsidRPr="00355F26" w:rsidTr="00355F2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55F26" w:rsidRPr="00355F26" w:rsidRDefault="00355F26" w:rsidP="004335E5">
            <w:pPr>
              <w:jc w:val="center"/>
              <w:rPr>
                <w:sz w:val="26"/>
                <w:szCs w:val="26"/>
              </w:rPr>
            </w:pPr>
            <w:r w:rsidRPr="00355F26">
              <w:rPr>
                <w:b/>
                <w:bCs/>
                <w:sz w:val="26"/>
                <w:szCs w:val="26"/>
              </w:rPr>
              <w:t>HỘI ĐỒNG NHÂN DÂN</w:t>
            </w:r>
            <w:r w:rsidRPr="00355F26">
              <w:rPr>
                <w:b/>
                <w:bCs/>
                <w:sz w:val="26"/>
                <w:szCs w:val="26"/>
              </w:rPr>
              <w:br/>
              <w:t>TỈNH QUẢNG BÌNH</w:t>
            </w:r>
            <w:r w:rsidRPr="00355F26">
              <w:rPr>
                <w:b/>
                <w:bCs/>
                <w:sz w:val="26"/>
                <w:szCs w:val="26"/>
              </w:rPr>
              <w:br/>
              <w:t>--------</w:t>
            </w:r>
          </w:p>
        </w:tc>
        <w:tc>
          <w:tcPr>
            <w:tcW w:w="6717" w:type="dxa"/>
            <w:tcBorders>
              <w:top w:val="nil"/>
              <w:left w:val="nil"/>
              <w:bottom w:val="nil"/>
              <w:right w:val="nil"/>
              <w:tl2br w:val="nil"/>
              <w:tr2bl w:val="nil"/>
            </w:tcBorders>
            <w:shd w:val="clear" w:color="auto" w:fill="auto"/>
            <w:tcMar>
              <w:top w:w="0" w:type="dxa"/>
              <w:left w:w="108" w:type="dxa"/>
              <w:bottom w:w="0" w:type="dxa"/>
              <w:right w:w="108" w:type="dxa"/>
            </w:tcMar>
          </w:tcPr>
          <w:p w:rsidR="00355F26" w:rsidRPr="00355F26" w:rsidRDefault="00355F26" w:rsidP="004335E5">
            <w:pPr>
              <w:jc w:val="center"/>
              <w:rPr>
                <w:sz w:val="26"/>
                <w:szCs w:val="26"/>
              </w:rPr>
            </w:pPr>
            <w:r>
              <w:rPr>
                <w:b/>
                <w:bCs/>
                <w:sz w:val="26"/>
                <w:szCs w:val="26"/>
              </w:rPr>
              <w:t xml:space="preserve">      </w:t>
            </w:r>
            <w:bookmarkStart w:id="0" w:name="_GoBack"/>
            <w:bookmarkEnd w:id="0"/>
            <w:r w:rsidRPr="00355F26">
              <w:rPr>
                <w:b/>
                <w:bCs/>
                <w:sz w:val="26"/>
                <w:szCs w:val="26"/>
              </w:rPr>
              <w:t>CỘNG HÒA XÃ HỘI CHỦ NGHĨA VIỆT NAM</w:t>
            </w:r>
            <w:r w:rsidRPr="00355F26">
              <w:rPr>
                <w:b/>
                <w:bCs/>
                <w:sz w:val="26"/>
                <w:szCs w:val="26"/>
              </w:rPr>
              <w:br/>
              <w:t xml:space="preserve">Độc lập - Tự do - Hạnh phúc </w:t>
            </w:r>
            <w:r w:rsidRPr="00355F26">
              <w:rPr>
                <w:b/>
                <w:bCs/>
                <w:sz w:val="26"/>
                <w:szCs w:val="26"/>
              </w:rPr>
              <w:br/>
              <w:t>---------------</w:t>
            </w:r>
          </w:p>
        </w:tc>
      </w:tr>
      <w:tr w:rsidR="00355F26" w:rsidRPr="00355F26" w:rsidTr="00355F2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55F26" w:rsidRPr="00355F26" w:rsidRDefault="00355F26" w:rsidP="004335E5">
            <w:pPr>
              <w:jc w:val="center"/>
              <w:rPr>
                <w:sz w:val="26"/>
                <w:szCs w:val="26"/>
              </w:rPr>
            </w:pPr>
            <w:r w:rsidRPr="00355F26">
              <w:rPr>
                <w:sz w:val="26"/>
                <w:szCs w:val="26"/>
              </w:rPr>
              <w:t>Số: 30/2017/NQ-HĐND</w:t>
            </w:r>
          </w:p>
        </w:tc>
        <w:tc>
          <w:tcPr>
            <w:tcW w:w="6717" w:type="dxa"/>
            <w:tcBorders>
              <w:top w:val="nil"/>
              <w:left w:val="nil"/>
              <w:bottom w:val="nil"/>
              <w:right w:val="nil"/>
              <w:tl2br w:val="nil"/>
              <w:tr2bl w:val="nil"/>
            </w:tcBorders>
            <w:shd w:val="clear" w:color="auto" w:fill="auto"/>
            <w:tcMar>
              <w:top w:w="0" w:type="dxa"/>
              <w:left w:w="108" w:type="dxa"/>
              <w:bottom w:w="0" w:type="dxa"/>
              <w:right w:w="108" w:type="dxa"/>
            </w:tcMar>
          </w:tcPr>
          <w:p w:rsidR="00355F26" w:rsidRPr="00355F26" w:rsidRDefault="00355F26" w:rsidP="004335E5">
            <w:pPr>
              <w:jc w:val="right"/>
              <w:rPr>
                <w:sz w:val="26"/>
                <w:szCs w:val="26"/>
              </w:rPr>
            </w:pPr>
            <w:r w:rsidRPr="00355F26">
              <w:rPr>
                <w:i/>
                <w:iCs/>
                <w:sz w:val="26"/>
                <w:szCs w:val="26"/>
              </w:rPr>
              <w:t>Quảng Bình, ngày 08 tháng 12 năm 2017</w:t>
            </w:r>
          </w:p>
        </w:tc>
      </w:tr>
    </w:tbl>
    <w:p w:rsidR="00355F26" w:rsidRPr="00355F26" w:rsidRDefault="00355F26" w:rsidP="00355F26">
      <w:pPr>
        <w:spacing w:after="120"/>
        <w:rPr>
          <w:sz w:val="28"/>
          <w:szCs w:val="28"/>
        </w:rPr>
      </w:pPr>
      <w:r w:rsidRPr="00355F26">
        <w:rPr>
          <w:sz w:val="28"/>
          <w:szCs w:val="28"/>
        </w:rPr>
        <w:t> </w:t>
      </w:r>
    </w:p>
    <w:p w:rsidR="00355F26" w:rsidRPr="00355F26" w:rsidRDefault="00355F26" w:rsidP="00355F26">
      <w:pPr>
        <w:spacing w:after="120"/>
        <w:jc w:val="center"/>
        <w:rPr>
          <w:sz w:val="28"/>
          <w:szCs w:val="28"/>
        </w:rPr>
      </w:pPr>
      <w:bookmarkStart w:id="1" w:name="loai_1"/>
      <w:r w:rsidRPr="00355F26">
        <w:rPr>
          <w:b/>
          <w:bCs/>
          <w:sz w:val="28"/>
          <w:szCs w:val="28"/>
        </w:rPr>
        <w:t>NGHỊ QUYẾT</w:t>
      </w:r>
      <w:bookmarkEnd w:id="1"/>
    </w:p>
    <w:p w:rsidR="00355F26" w:rsidRPr="00355F26" w:rsidRDefault="00355F26" w:rsidP="00355F26">
      <w:pPr>
        <w:spacing w:after="120"/>
        <w:jc w:val="center"/>
        <w:rPr>
          <w:sz w:val="28"/>
          <w:szCs w:val="28"/>
        </w:rPr>
      </w:pPr>
      <w:bookmarkStart w:id="2" w:name="loai_1_name"/>
      <w:r w:rsidRPr="00355F26">
        <w:rPr>
          <w:sz w:val="28"/>
          <w:szCs w:val="28"/>
        </w:rPr>
        <w:t>QUY ĐỊNH MỨC GIÁ DỊCH VỤ KHÁM BỆNH, CHỮA BỆNH KHÔNG THUỘC PHẠM VI THANH TOÁN CỦA QUỸ BẢO HIỂM Y TẾ TRONG CÁC CƠ SỞ KHÁM BỆNH, CHỮA BỆNH CỦA NHÀ NƯỚC TRÊN ĐỊA BÀN TỈNH QUẢNG BÌNH</w:t>
      </w:r>
      <w:bookmarkEnd w:id="2"/>
    </w:p>
    <w:p w:rsidR="00355F26" w:rsidRPr="00355F26" w:rsidRDefault="00355F26" w:rsidP="00355F26">
      <w:pPr>
        <w:spacing w:after="120"/>
        <w:jc w:val="center"/>
        <w:rPr>
          <w:sz w:val="28"/>
          <w:szCs w:val="28"/>
        </w:rPr>
      </w:pPr>
      <w:r w:rsidRPr="00355F26">
        <w:rPr>
          <w:b/>
          <w:bCs/>
          <w:sz w:val="28"/>
          <w:szCs w:val="28"/>
        </w:rPr>
        <w:t>HỘI ĐỒNG NHÂN DÂN TỈNH QUẢNG BÌNH</w:t>
      </w:r>
      <w:r w:rsidRPr="00355F26">
        <w:rPr>
          <w:b/>
          <w:bCs/>
          <w:sz w:val="28"/>
          <w:szCs w:val="28"/>
        </w:rPr>
        <w:br/>
        <w:t>KHÓA XVII, KỲ HỌP THỨ 6</w:t>
      </w:r>
    </w:p>
    <w:p w:rsidR="00355F26" w:rsidRPr="00355F26" w:rsidRDefault="00355F26" w:rsidP="00355F26">
      <w:pPr>
        <w:spacing w:after="120"/>
        <w:rPr>
          <w:sz w:val="28"/>
          <w:szCs w:val="28"/>
        </w:rPr>
      </w:pPr>
      <w:proofErr w:type="spellStart"/>
      <w:r w:rsidRPr="00355F26">
        <w:rPr>
          <w:i/>
          <w:iCs/>
          <w:sz w:val="28"/>
          <w:szCs w:val="28"/>
        </w:rPr>
        <w:t>Căn</w:t>
      </w:r>
      <w:proofErr w:type="spellEnd"/>
      <w:r w:rsidRPr="00355F26">
        <w:rPr>
          <w:i/>
          <w:iCs/>
          <w:sz w:val="28"/>
          <w:szCs w:val="28"/>
        </w:rPr>
        <w:t xml:space="preserve"> </w:t>
      </w:r>
      <w:proofErr w:type="spellStart"/>
      <w:r w:rsidRPr="00355F26">
        <w:rPr>
          <w:i/>
          <w:iCs/>
          <w:sz w:val="28"/>
          <w:szCs w:val="28"/>
        </w:rPr>
        <w:t>cứ</w:t>
      </w:r>
      <w:proofErr w:type="spellEnd"/>
      <w:r w:rsidRPr="00355F26">
        <w:rPr>
          <w:i/>
          <w:iCs/>
          <w:sz w:val="28"/>
          <w:szCs w:val="28"/>
        </w:rPr>
        <w:t xml:space="preserve"> Luật Tổ chức chính </w:t>
      </w:r>
      <w:proofErr w:type="spellStart"/>
      <w:r w:rsidRPr="00355F26">
        <w:rPr>
          <w:i/>
          <w:iCs/>
          <w:sz w:val="28"/>
          <w:szCs w:val="28"/>
        </w:rPr>
        <w:t>quyền</w:t>
      </w:r>
      <w:proofErr w:type="spellEnd"/>
      <w:r w:rsidRPr="00355F26">
        <w:rPr>
          <w:i/>
          <w:iCs/>
          <w:sz w:val="28"/>
          <w:szCs w:val="28"/>
        </w:rPr>
        <w:t xml:space="preserve"> </w:t>
      </w:r>
      <w:proofErr w:type="spellStart"/>
      <w:r w:rsidRPr="00355F26">
        <w:rPr>
          <w:i/>
          <w:iCs/>
          <w:sz w:val="28"/>
          <w:szCs w:val="28"/>
        </w:rPr>
        <w:t>địa</w:t>
      </w:r>
      <w:proofErr w:type="spellEnd"/>
      <w:r w:rsidRPr="00355F26">
        <w:rPr>
          <w:i/>
          <w:iCs/>
          <w:sz w:val="28"/>
          <w:szCs w:val="28"/>
        </w:rPr>
        <w:t xml:space="preserve"> </w:t>
      </w:r>
      <w:proofErr w:type="spellStart"/>
      <w:r w:rsidRPr="00355F26">
        <w:rPr>
          <w:i/>
          <w:iCs/>
          <w:sz w:val="28"/>
          <w:szCs w:val="28"/>
        </w:rPr>
        <w:t>phương</w:t>
      </w:r>
      <w:proofErr w:type="spellEnd"/>
      <w:r w:rsidRPr="00355F26">
        <w:rPr>
          <w:i/>
          <w:iCs/>
          <w:sz w:val="28"/>
          <w:szCs w:val="28"/>
        </w:rPr>
        <w:t xml:space="preserve"> ngày 19 tháng 6 năm 2015;</w:t>
      </w:r>
    </w:p>
    <w:p w:rsidR="00355F26" w:rsidRPr="00355F26" w:rsidRDefault="00355F26" w:rsidP="00355F26">
      <w:pPr>
        <w:spacing w:after="120"/>
        <w:rPr>
          <w:sz w:val="28"/>
          <w:szCs w:val="28"/>
        </w:rPr>
      </w:pPr>
      <w:proofErr w:type="spellStart"/>
      <w:r w:rsidRPr="00355F26">
        <w:rPr>
          <w:i/>
          <w:iCs/>
          <w:sz w:val="28"/>
          <w:szCs w:val="28"/>
        </w:rPr>
        <w:t>Căn</w:t>
      </w:r>
      <w:proofErr w:type="spellEnd"/>
      <w:r w:rsidRPr="00355F26">
        <w:rPr>
          <w:i/>
          <w:iCs/>
          <w:sz w:val="28"/>
          <w:szCs w:val="28"/>
        </w:rPr>
        <w:t xml:space="preserve"> </w:t>
      </w:r>
      <w:proofErr w:type="spellStart"/>
      <w:r w:rsidRPr="00355F26">
        <w:rPr>
          <w:i/>
          <w:iCs/>
          <w:sz w:val="28"/>
          <w:szCs w:val="28"/>
        </w:rPr>
        <w:t>cứ</w:t>
      </w:r>
      <w:proofErr w:type="spellEnd"/>
      <w:r w:rsidRPr="00355F26">
        <w:rPr>
          <w:i/>
          <w:iCs/>
          <w:sz w:val="28"/>
          <w:szCs w:val="28"/>
        </w:rPr>
        <w:t xml:space="preserve"> Luật Khám bệnh, chữa bệnh ngày 23 tháng11 năm 2009;</w:t>
      </w:r>
    </w:p>
    <w:p w:rsidR="00355F26" w:rsidRPr="00355F26" w:rsidRDefault="00355F26" w:rsidP="00355F26">
      <w:pPr>
        <w:spacing w:after="120"/>
        <w:rPr>
          <w:sz w:val="28"/>
          <w:szCs w:val="28"/>
        </w:rPr>
      </w:pPr>
      <w:proofErr w:type="spellStart"/>
      <w:r w:rsidRPr="00355F26">
        <w:rPr>
          <w:i/>
          <w:iCs/>
          <w:sz w:val="28"/>
          <w:szCs w:val="28"/>
        </w:rPr>
        <w:t>Căn</w:t>
      </w:r>
      <w:proofErr w:type="spellEnd"/>
      <w:r w:rsidRPr="00355F26">
        <w:rPr>
          <w:i/>
          <w:iCs/>
          <w:sz w:val="28"/>
          <w:szCs w:val="28"/>
        </w:rPr>
        <w:t xml:space="preserve"> </w:t>
      </w:r>
      <w:proofErr w:type="spellStart"/>
      <w:r w:rsidRPr="00355F26">
        <w:rPr>
          <w:i/>
          <w:iCs/>
          <w:sz w:val="28"/>
          <w:szCs w:val="28"/>
        </w:rPr>
        <w:t>cứ</w:t>
      </w:r>
      <w:proofErr w:type="spellEnd"/>
      <w:r w:rsidRPr="00355F26">
        <w:rPr>
          <w:i/>
          <w:iCs/>
          <w:sz w:val="28"/>
          <w:szCs w:val="28"/>
        </w:rPr>
        <w:t xml:space="preserve"> Luật </w:t>
      </w:r>
      <w:proofErr w:type="spellStart"/>
      <w:r w:rsidRPr="00355F26">
        <w:rPr>
          <w:i/>
          <w:iCs/>
          <w:sz w:val="28"/>
          <w:szCs w:val="28"/>
        </w:rPr>
        <w:t>Giá</w:t>
      </w:r>
      <w:proofErr w:type="spellEnd"/>
      <w:r w:rsidRPr="00355F26">
        <w:rPr>
          <w:i/>
          <w:iCs/>
          <w:sz w:val="28"/>
          <w:szCs w:val="28"/>
        </w:rPr>
        <w:t xml:space="preserve"> ngày 20 tháng 6 năm 2012;</w:t>
      </w:r>
    </w:p>
    <w:p w:rsidR="00355F26" w:rsidRPr="00355F26" w:rsidRDefault="00355F26" w:rsidP="00355F26">
      <w:pPr>
        <w:spacing w:after="120"/>
        <w:rPr>
          <w:sz w:val="28"/>
          <w:szCs w:val="28"/>
        </w:rPr>
      </w:pPr>
      <w:proofErr w:type="spellStart"/>
      <w:r w:rsidRPr="00355F26">
        <w:rPr>
          <w:i/>
          <w:iCs/>
          <w:sz w:val="28"/>
          <w:szCs w:val="28"/>
        </w:rPr>
        <w:t>Căn</w:t>
      </w:r>
      <w:proofErr w:type="spellEnd"/>
      <w:r w:rsidRPr="00355F26">
        <w:rPr>
          <w:i/>
          <w:iCs/>
          <w:sz w:val="28"/>
          <w:szCs w:val="28"/>
        </w:rPr>
        <w:t xml:space="preserve"> </w:t>
      </w:r>
      <w:proofErr w:type="spellStart"/>
      <w:r w:rsidRPr="00355F26">
        <w:rPr>
          <w:i/>
          <w:iCs/>
          <w:sz w:val="28"/>
          <w:szCs w:val="28"/>
        </w:rPr>
        <w:t>cứ</w:t>
      </w:r>
      <w:proofErr w:type="spellEnd"/>
      <w:r w:rsidRPr="00355F26">
        <w:rPr>
          <w:i/>
          <w:iCs/>
          <w:sz w:val="28"/>
          <w:szCs w:val="28"/>
        </w:rPr>
        <w:t xml:space="preserve"> Luật Ban hành văn </w:t>
      </w:r>
      <w:proofErr w:type="spellStart"/>
      <w:r w:rsidRPr="00355F26">
        <w:rPr>
          <w:i/>
          <w:iCs/>
          <w:sz w:val="28"/>
          <w:szCs w:val="28"/>
        </w:rPr>
        <w:t>bản</w:t>
      </w:r>
      <w:proofErr w:type="spellEnd"/>
      <w:r w:rsidRPr="00355F26">
        <w:rPr>
          <w:i/>
          <w:iCs/>
          <w:sz w:val="28"/>
          <w:szCs w:val="28"/>
        </w:rPr>
        <w:t xml:space="preserve"> quy </w:t>
      </w:r>
      <w:proofErr w:type="spellStart"/>
      <w:r w:rsidRPr="00355F26">
        <w:rPr>
          <w:i/>
          <w:iCs/>
          <w:sz w:val="28"/>
          <w:szCs w:val="28"/>
        </w:rPr>
        <w:t>phạm</w:t>
      </w:r>
      <w:proofErr w:type="spellEnd"/>
      <w:r w:rsidRPr="00355F26">
        <w:rPr>
          <w:i/>
          <w:iCs/>
          <w:sz w:val="28"/>
          <w:szCs w:val="28"/>
        </w:rPr>
        <w:t xml:space="preserve"> </w:t>
      </w:r>
      <w:proofErr w:type="spellStart"/>
      <w:r w:rsidRPr="00355F26">
        <w:rPr>
          <w:i/>
          <w:iCs/>
          <w:sz w:val="28"/>
          <w:szCs w:val="28"/>
        </w:rPr>
        <w:t>pháp</w:t>
      </w:r>
      <w:proofErr w:type="spellEnd"/>
      <w:r w:rsidRPr="00355F26">
        <w:rPr>
          <w:i/>
          <w:iCs/>
          <w:sz w:val="28"/>
          <w:szCs w:val="28"/>
        </w:rPr>
        <w:t xml:space="preserve"> </w:t>
      </w:r>
      <w:proofErr w:type="spellStart"/>
      <w:r w:rsidRPr="00355F26">
        <w:rPr>
          <w:i/>
          <w:iCs/>
          <w:sz w:val="28"/>
          <w:szCs w:val="28"/>
        </w:rPr>
        <w:t>luật</w:t>
      </w:r>
      <w:proofErr w:type="spellEnd"/>
      <w:r w:rsidRPr="00355F26">
        <w:rPr>
          <w:i/>
          <w:iCs/>
          <w:sz w:val="28"/>
          <w:szCs w:val="28"/>
        </w:rPr>
        <w:t xml:space="preserve"> ngày 22 tháng 6 năm 2015;</w:t>
      </w:r>
    </w:p>
    <w:p w:rsidR="00355F26" w:rsidRPr="00355F26" w:rsidRDefault="00355F26" w:rsidP="00355F26">
      <w:pPr>
        <w:spacing w:after="120"/>
        <w:rPr>
          <w:sz w:val="28"/>
          <w:szCs w:val="28"/>
        </w:rPr>
      </w:pPr>
      <w:proofErr w:type="spellStart"/>
      <w:r w:rsidRPr="00355F26">
        <w:rPr>
          <w:i/>
          <w:iCs/>
          <w:sz w:val="28"/>
          <w:szCs w:val="28"/>
        </w:rPr>
        <w:t>Căn</w:t>
      </w:r>
      <w:proofErr w:type="spellEnd"/>
      <w:r w:rsidRPr="00355F26">
        <w:rPr>
          <w:i/>
          <w:iCs/>
          <w:sz w:val="28"/>
          <w:szCs w:val="28"/>
        </w:rPr>
        <w:t xml:space="preserve"> </w:t>
      </w:r>
      <w:proofErr w:type="spellStart"/>
      <w:r w:rsidRPr="00355F26">
        <w:rPr>
          <w:i/>
          <w:iCs/>
          <w:sz w:val="28"/>
          <w:szCs w:val="28"/>
        </w:rPr>
        <w:t>cứ</w:t>
      </w:r>
      <w:proofErr w:type="spellEnd"/>
      <w:r w:rsidRPr="00355F26">
        <w:rPr>
          <w:i/>
          <w:iCs/>
          <w:sz w:val="28"/>
          <w:szCs w:val="28"/>
        </w:rPr>
        <w:t xml:space="preserve"> Nghị định số 85/2012/NĐ-CP ngày 15 tháng 10 năm 2012 của Chính </w:t>
      </w:r>
      <w:proofErr w:type="spellStart"/>
      <w:r w:rsidRPr="00355F26">
        <w:rPr>
          <w:i/>
          <w:iCs/>
          <w:sz w:val="28"/>
          <w:szCs w:val="28"/>
        </w:rPr>
        <w:t>phủ</w:t>
      </w:r>
      <w:proofErr w:type="spellEnd"/>
      <w:r w:rsidRPr="00355F26">
        <w:rPr>
          <w:i/>
          <w:iCs/>
          <w:sz w:val="28"/>
          <w:szCs w:val="28"/>
        </w:rPr>
        <w:t xml:space="preserve"> về cơ chế hoạt động, cơ chế tài chính đối với các đơn vị sự nghiệp y tế công lập và </w:t>
      </w:r>
      <w:proofErr w:type="spellStart"/>
      <w:r w:rsidRPr="00355F26">
        <w:rPr>
          <w:i/>
          <w:iCs/>
          <w:sz w:val="28"/>
          <w:szCs w:val="28"/>
        </w:rPr>
        <w:t>giá</w:t>
      </w:r>
      <w:proofErr w:type="spellEnd"/>
      <w:r w:rsidRPr="00355F26">
        <w:rPr>
          <w:i/>
          <w:iCs/>
          <w:sz w:val="28"/>
          <w:szCs w:val="28"/>
        </w:rPr>
        <w:t xml:space="preserve"> </w:t>
      </w:r>
      <w:proofErr w:type="spellStart"/>
      <w:r w:rsidRPr="00355F26">
        <w:rPr>
          <w:i/>
          <w:iCs/>
          <w:sz w:val="28"/>
          <w:szCs w:val="28"/>
        </w:rPr>
        <w:t>dịch</w:t>
      </w:r>
      <w:proofErr w:type="spellEnd"/>
      <w:r w:rsidRPr="00355F26">
        <w:rPr>
          <w:i/>
          <w:iCs/>
          <w:sz w:val="28"/>
          <w:szCs w:val="28"/>
        </w:rPr>
        <w:t xml:space="preserve"> vụ khám bệnh, chữa bệnh của các cơ sở khám bệnh, chữa bệnh công lập;</w:t>
      </w:r>
    </w:p>
    <w:p w:rsidR="00355F26" w:rsidRPr="00355F26" w:rsidRDefault="00355F26" w:rsidP="00355F26">
      <w:pPr>
        <w:spacing w:after="120"/>
        <w:rPr>
          <w:sz w:val="28"/>
          <w:szCs w:val="28"/>
        </w:rPr>
      </w:pPr>
      <w:proofErr w:type="spellStart"/>
      <w:r w:rsidRPr="00355F26">
        <w:rPr>
          <w:i/>
          <w:iCs/>
          <w:sz w:val="28"/>
          <w:szCs w:val="28"/>
        </w:rPr>
        <w:t>Căn</w:t>
      </w:r>
      <w:proofErr w:type="spellEnd"/>
      <w:r w:rsidRPr="00355F26">
        <w:rPr>
          <w:i/>
          <w:iCs/>
          <w:sz w:val="28"/>
          <w:szCs w:val="28"/>
        </w:rPr>
        <w:t xml:space="preserve"> </w:t>
      </w:r>
      <w:proofErr w:type="spellStart"/>
      <w:r w:rsidRPr="00355F26">
        <w:rPr>
          <w:i/>
          <w:iCs/>
          <w:sz w:val="28"/>
          <w:szCs w:val="28"/>
        </w:rPr>
        <w:t>cứ</w:t>
      </w:r>
      <w:proofErr w:type="spellEnd"/>
      <w:r w:rsidRPr="00355F26">
        <w:rPr>
          <w:i/>
          <w:iCs/>
          <w:sz w:val="28"/>
          <w:szCs w:val="28"/>
        </w:rPr>
        <w:t xml:space="preserve"> Nghị định số 16/2015/NĐ-CP ngày 14 tháng 02 năm 2015 của Chính </w:t>
      </w:r>
      <w:proofErr w:type="spellStart"/>
      <w:r w:rsidRPr="00355F26">
        <w:rPr>
          <w:i/>
          <w:iCs/>
          <w:sz w:val="28"/>
          <w:szCs w:val="28"/>
        </w:rPr>
        <w:t>phủ</w:t>
      </w:r>
      <w:proofErr w:type="spellEnd"/>
      <w:r w:rsidRPr="00355F26">
        <w:rPr>
          <w:i/>
          <w:iCs/>
          <w:sz w:val="28"/>
          <w:szCs w:val="28"/>
        </w:rPr>
        <w:t xml:space="preserve"> quy định cơ chế tự </w:t>
      </w:r>
      <w:proofErr w:type="spellStart"/>
      <w:r w:rsidRPr="00355F26">
        <w:rPr>
          <w:i/>
          <w:iCs/>
          <w:sz w:val="28"/>
          <w:szCs w:val="28"/>
        </w:rPr>
        <w:t>chủ</w:t>
      </w:r>
      <w:proofErr w:type="spellEnd"/>
      <w:r w:rsidRPr="00355F26">
        <w:rPr>
          <w:i/>
          <w:iCs/>
          <w:sz w:val="28"/>
          <w:szCs w:val="28"/>
        </w:rPr>
        <w:t xml:space="preserve"> của đơn vị sự nghiệp công lập;</w:t>
      </w:r>
    </w:p>
    <w:p w:rsidR="00355F26" w:rsidRPr="00355F26" w:rsidRDefault="00355F26" w:rsidP="00355F26">
      <w:pPr>
        <w:spacing w:after="120"/>
        <w:rPr>
          <w:sz w:val="28"/>
          <w:szCs w:val="28"/>
        </w:rPr>
      </w:pPr>
      <w:proofErr w:type="spellStart"/>
      <w:r w:rsidRPr="00355F26">
        <w:rPr>
          <w:i/>
          <w:iCs/>
          <w:sz w:val="28"/>
          <w:szCs w:val="28"/>
        </w:rPr>
        <w:t>Căn</w:t>
      </w:r>
      <w:proofErr w:type="spellEnd"/>
      <w:r w:rsidRPr="00355F26">
        <w:rPr>
          <w:i/>
          <w:iCs/>
          <w:sz w:val="28"/>
          <w:szCs w:val="28"/>
        </w:rPr>
        <w:t xml:space="preserve"> </w:t>
      </w:r>
      <w:proofErr w:type="spellStart"/>
      <w:r w:rsidRPr="00355F26">
        <w:rPr>
          <w:i/>
          <w:iCs/>
          <w:sz w:val="28"/>
          <w:szCs w:val="28"/>
        </w:rPr>
        <w:t>cứ</w:t>
      </w:r>
      <w:proofErr w:type="spellEnd"/>
      <w:r w:rsidRPr="00355F26">
        <w:rPr>
          <w:i/>
          <w:iCs/>
          <w:sz w:val="28"/>
          <w:szCs w:val="28"/>
        </w:rPr>
        <w:t xml:space="preserve"> Thông </w:t>
      </w:r>
      <w:proofErr w:type="spellStart"/>
      <w:r w:rsidRPr="00355F26">
        <w:rPr>
          <w:i/>
          <w:iCs/>
          <w:sz w:val="28"/>
          <w:szCs w:val="28"/>
        </w:rPr>
        <w:t>tư</w:t>
      </w:r>
      <w:proofErr w:type="spellEnd"/>
      <w:r w:rsidRPr="00355F26">
        <w:rPr>
          <w:i/>
          <w:iCs/>
          <w:sz w:val="28"/>
          <w:szCs w:val="28"/>
        </w:rPr>
        <w:t xml:space="preserve"> số 02/2017/TT-BYT ngày 15 tháng 3 năm 2017 của Bộ Y tế quy định </w:t>
      </w:r>
      <w:proofErr w:type="spellStart"/>
      <w:r w:rsidRPr="00355F26">
        <w:rPr>
          <w:i/>
          <w:iCs/>
          <w:sz w:val="28"/>
          <w:szCs w:val="28"/>
        </w:rPr>
        <w:t>mức</w:t>
      </w:r>
      <w:proofErr w:type="spellEnd"/>
      <w:r w:rsidRPr="00355F26">
        <w:rPr>
          <w:i/>
          <w:iCs/>
          <w:sz w:val="28"/>
          <w:szCs w:val="28"/>
        </w:rPr>
        <w:t xml:space="preserve"> </w:t>
      </w:r>
      <w:proofErr w:type="spellStart"/>
      <w:r w:rsidRPr="00355F26">
        <w:rPr>
          <w:i/>
          <w:iCs/>
          <w:sz w:val="28"/>
          <w:szCs w:val="28"/>
        </w:rPr>
        <w:t>tối</w:t>
      </w:r>
      <w:proofErr w:type="spellEnd"/>
      <w:r w:rsidRPr="00355F26">
        <w:rPr>
          <w:i/>
          <w:iCs/>
          <w:sz w:val="28"/>
          <w:szCs w:val="28"/>
        </w:rPr>
        <w:t xml:space="preserve"> đa </w:t>
      </w:r>
      <w:proofErr w:type="spellStart"/>
      <w:r w:rsidRPr="00355F26">
        <w:rPr>
          <w:i/>
          <w:iCs/>
          <w:sz w:val="28"/>
          <w:szCs w:val="28"/>
        </w:rPr>
        <w:t>khung</w:t>
      </w:r>
      <w:proofErr w:type="spellEnd"/>
      <w:r w:rsidRPr="00355F26">
        <w:rPr>
          <w:i/>
          <w:iCs/>
          <w:sz w:val="28"/>
          <w:szCs w:val="28"/>
        </w:rPr>
        <w:t xml:space="preserve"> </w:t>
      </w:r>
      <w:proofErr w:type="spellStart"/>
      <w:r w:rsidRPr="00355F26">
        <w:rPr>
          <w:i/>
          <w:iCs/>
          <w:sz w:val="28"/>
          <w:szCs w:val="28"/>
        </w:rPr>
        <w:t>giá</w:t>
      </w:r>
      <w:proofErr w:type="spellEnd"/>
      <w:r w:rsidRPr="00355F26">
        <w:rPr>
          <w:i/>
          <w:iCs/>
          <w:sz w:val="28"/>
          <w:szCs w:val="28"/>
        </w:rPr>
        <w:t xml:space="preserve"> </w:t>
      </w:r>
      <w:proofErr w:type="spellStart"/>
      <w:r w:rsidRPr="00355F26">
        <w:rPr>
          <w:i/>
          <w:iCs/>
          <w:sz w:val="28"/>
          <w:szCs w:val="28"/>
        </w:rPr>
        <w:t>dịch</w:t>
      </w:r>
      <w:proofErr w:type="spellEnd"/>
      <w:r w:rsidRPr="00355F26">
        <w:rPr>
          <w:i/>
          <w:iCs/>
          <w:sz w:val="28"/>
          <w:szCs w:val="28"/>
        </w:rPr>
        <w:t xml:space="preserve"> vụ khám bệnh, chữa bệnh không </w:t>
      </w:r>
      <w:proofErr w:type="spellStart"/>
      <w:r w:rsidRPr="00355F26">
        <w:rPr>
          <w:i/>
          <w:iCs/>
          <w:sz w:val="28"/>
          <w:szCs w:val="28"/>
        </w:rPr>
        <w:t>thuộc</w:t>
      </w:r>
      <w:proofErr w:type="spellEnd"/>
      <w:r w:rsidRPr="00355F26">
        <w:rPr>
          <w:i/>
          <w:iCs/>
          <w:sz w:val="28"/>
          <w:szCs w:val="28"/>
        </w:rPr>
        <w:t xml:space="preserve"> </w:t>
      </w:r>
      <w:proofErr w:type="spellStart"/>
      <w:r w:rsidRPr="00355F26">
        <w:rPr>
          <w:i/>
          <w:iCs/>
          <w:sz w:val="28"/>
          <w:szCs w:val="28"/>
        </w:rPr>
        <w:t>phạm</w:t>
      </w:r>
      <w:proofErr w:type="spellEnd"/>
      <w:r w:rsidRPr="00355F26">
        <w:rPr>
          <w:i/>
          <w:iCs/>
          <w:sz w:val="28"/>
          <w:szCs w:val="28"/>
        </w:rPr>
        <w:t xml:space="preserve"> vi thanh toán của Quỹ bảo </w:t>
      </w:r>
      <w:proofErr w:type="spellStart"/>
      <w:r w:rsidRPr="00355F26">
        <w:rPr>
          <w:i/>
          <w:iCs/>
          <w:sz w:val="28"/>
          <w:szCs w:val="28"/>
        </w:rPr>
        <w:t>hiểm</w:t>
      </w:r>
      <w:proofErr w:type="spellEnd"/>
      <w:r w:rsidRPr="00355F26">
        <w:rPr>
          <w:i/>
          <w:iCs/>
          <w:sz w:val="28"/>
          <w:szCs w:val="28"/>
        </w:rPr>
        <w:t xml:space="preserve"> y tế trong các cơ sở khám bệnh, chữa bệnh của Nhà nước và </w:t>
      </w:r>
      <w:proofErr w:type="spellStart"/>
      <w:r w:rsidRPr="00355F26">
        <w:rPr>
          <w:i/>
          <w:iCs/>
          <w:sz w:val="28"/>
          <w:szCs w:val="28"/>
        </w:rPr>
        <w:t>hướng</w:t>
      </w:r>
      <w:proofErr w:type="spellEnd"/>
      <w:r w:rsidRPr="00355F26">
        <w:rPr>
          <w:i/>
          <w:iCs/>
          <w:sz w:val="28"/>
          <w:szCs w:val="28"/>
        </w:rPr>
        <w:t xml:space="preserve"> </w:t>
      </w:r>
      <w:proofErr w:type="spellStart"/>
      <w:r w:rsidRPr="00355F26">
        <w:rPr>
          <w:i/>
          <w:iCs/>
          <w:sz w:val="28"/>
          <w:szCs w:val="28"/>
        </w:rPr>
        <w:t>dẫn</w:t>
      </w:r>
      <w:proofErr w:type="spellEnd"/>
      <w:r w:rsidRPr="00355F26">
        <w:rPr>
          <w:i/>
          <w:iCs/>
          <w:sz w:val="28"/>
          <w:szCs w:val="28"/>
        </w:rPr>
        <w:t xml:space="preserve"> </w:t>
      </w:r>
      <w:proofErr w:type="spellStart"/>
      <w:r w:rsidRPr="00355F26">
        <w:rPr>
          <w:i/>
          <w:iCs/>
          <w:sz w:val="28"/>
          <w:szCs w:val="28"/>
        </w:rPr>
        <w:t>áp</w:t>
      </w:r>
      <w:proofErr w:type="spellEnd"/>
      <w:r w:rsidRPr="00355F26">
        <w:rPr>
          <w:i/>
          <w:iCs/>
          <w:sz w:val="28"/>
          <w:szCs w:val="28"/>
        </w:rPr>
        <w:t xml:space="preserve"> dụng </w:t>
      </w:r>
      <w:proofErr w:type="spellStart"/>
      <w:r w:rsidRPr="00355F26">
        <w:rPr>
          <w:i/>
          <w:iCs/>
          <w:sz w:val="28"/>
          <w:szCs w:val="28"/>
        </w:rPr>
        <w:t>giá</w:t>
      </w:r>
      <w:proofErr w:type="spellEnd"/>
      <w:r w:rsidRPr="00355F26">
        <w:rPr>
          <w:i/>
          <w:iCs/>
          <w:sz w:val="28"/>
          <w:szCs w:val="28"/>
        </w:rPr>
        <w:t xml:space="preserve">, thanh toán chi phí khám bệnh chữa bệnh trong một số trường hợp (đã được </w:t>
      </w:r>
      <w:proofErr w:type="spellStart"/>
      <w:r w:rsidRPr="00355F26">
        <w:rPr>
          <w:i/>
          <w:iCs/>
          <w:sz w:val="28"/>
          <w:szCs w:val="28"/>
        </w:rPr>
        <w:t>đính</w:t>
      </w:r>
      <w:proofErr w:type="spellEnd"/>
      <w:r w:rsidRPr="00355F26">
        <w:rPr>
          <w:i/>
          <w:iCs/>
          <w:sz w:val="28"/>
          <w:szCs w:val="28"/>
        </w:rPr>
        <w:t xml:space="preserve"> chính tại </w:t>
      </w:r>
      <w:proofErr w:type="spellStart"/>
      <w:r w:rsidRPr="00355F26">
        <w:rPr>
          <w:i/>
          <w:iCs/>
          <w:sz w:val="28"/>
          <w:szCs w:val="28"/>
        </w:rPr>
        <w:t>Quyết</w:t>
      </w:r>
      <w:proofErr w:type="spellEnd"/>
      <w:r w:rsidRPr="00355F26">
        <w:rPr>
          <w:i/>
          <w:iCs/>
          <w:sz w:val="28"/>
          <w:szCs w:val="28"/>
        </w:rPr>
        <w:t xml:space="preserve"> định số 2126/QĐ-BYT ngày 26/5/2017 của Bộ Y tế về việc </w:t>
      </w:r>
      <w:proofErr w:type="spellStart"/>
      <w:r w:rsidRPr="00355F26">
        <w:rPr>
          <w:i/>
          <w:iCs/>
          <w:sz w:val="28"/>
          <w:szCs w:val="28"/>
        </w:rPr>
        <w:t>đính</w:t>
      </w:r>
      <w:proofErr w:type="spellEnd"/>
      <w:r w:rsidRPr="00355F26">
        <w:rPr>
          <w:i/>
          <w:iCs/>
          <w:sz w:val="28"/>
          <w:szCs w:val="28"/>
        </w:rPr>
        <w:t xml:space="preserve"> chính Thông </w:t>
      </w:r>
      <w:proofErr w:type="spellStart"/>
      <w:r w:rsidRPr="00355F26">
        <w:rPr>
          <w:i/>
          <w:iCs/>
          <w:sz w:val="28"/>
          <w:szCs w:val="28"/>
        </w:rPr>
        <w:t>tư</w:t>
      </w:r>
      <w:proofErr w:type="spellEnd"/>
      <w:r w:rsidRPr="00355F26">
        <w:rPr>
          <w:i/>
          <w:iCs/>
          <w:sz w:val="28"/>
          <w:szCs w:val="28"/>
        </w:rPr>
        <w:t xml:space="preserve"> số 02/2017/TT-BYT ngày 15/3/2017 của Bộ Y tế);</w:t>
      </w:r>
    </w:p>
    <w:p w:rsidR="00355F26" w:rsidRPr="00355F26" w:rsidRDefault="00355F26" w:rsidP="00355F26">
      <w:pPr>
        <w:spacing w:after="120"/>
        <w:rPr>
          <w:sz w:val="28"/>
          <w:szCs w:val="28"/>
        </w:rPr>
      </w:pPr>
      <w:r w:rsidRPr="00355F26">
        <w:rPr>
          <w:i/>
          <w:iCs/>
          <w:sz w:val="28"/>
          <w:szCs w:val="28"/>
        </w:rPr>
        <w:t xml:space="preserve">Qua xem </w:t>
      </w:r>
      <w:proofErr w:type="spellStart"/>
      <w:r w:rsidRPr="00355F26">
        <w:rPr>
          <w:i/>
          <w:iCs/>
          <w:sz w:val="28"/>
          <w:szCs w:val="28"/>
        </w:rPr>
        <w:t>xét</w:t>
      </w:r>
      <w:proofErr w:type="spellEnd"/>
      <w:r w:rsidRPr="00355F26">
        <w:rPr>
          <w:i/>
          <w:iCs/>
          <w:sz w:val="28"/>
          <w:szCs w:val="28"/>
        </w:rPr>
        <w:t xml:space="preserve"> Tờ trình số 2148/</w:t>
      </w:r>
      <w:proofErr w:type="spellStart"/>
      <w:r w:rsidRPr="00355F26">
        <w:rPr>
          <w:i/>
          <w:iCs/>
          <w:sz w:val="28"/>
          <w:szCs w:val="28"/>
        </w:rPr>
        <w:t>TTr</w:t>
      </w:r>
      <w:proofErr w:type="spellEnd"/>
      <w:r w:rsidRPr="00355F26">
        <w:rPr>
          <w:i/>
          <w:iCs/>
          <w:sz w:val="28"/>
          <w:szCs w:val="28"/>
        </w:rPr>
        <w:t xml:space="preserve">-UBND ngày 14 tháng 11 năm 2017 của </w:t>
      </w:r>
      <w:proofErr w:type="spellStart"/>
      <w:r w:rsidRPr="00355F26">
        <w:rPr>
          <w:i/>
          <w:iCs/>
          <w:sz w:val="28"/>
          <w:szCs w:val="28"/>
        </w:rPr>
        <w:t>Ủy</w:t>
      </w:r>
      <w:proofErr w:type="spellEnd"/>
      <w:r w:rsidRPr="00355F26">
        <w:rPr>
          <w:i/>
          <w:iCs/>
          <w:sz w:val="28"/>
          <w:szCs w:val="28"/>
        </w:rPr>
        <w:t xml:space="preserve"> ban nhân dân </w:t>
      </w:r>
      <w:proofErr w:type="spellStart"/>
      <w:r w:rsidRPr="00355F26">
        <w:rPr>
          <w:i/>
          <w:iCs/>
          <w:sz w:val="28"/>
          <w:szCs w:val="28"/>
        </w:rPr>
        <w:t>tỉnh</w:t>
      </w:r>
      <w:proofErr w:type="spellEnd"/>
      <w:r w:rsidRPr="00355F26">
        <w:rPr>
          <w:i/>
          <w:iCs/>
          <w:sz w:val="28"/>
          <w:szCs w:val="28"/>
        </w:rPr>
        <w:t xml:space="preserve"> về việc quy định </w:t>
      </w:r>
      <w:proofErr w:type="spellStart"/>
      <w:r w:rsidRPr="00355F26">
        <w:rPr>
          <w:i/>
          <w:iCs/>
          <w:sz w:val="28"/>
          <w:szCs w:val="28"/>
        </w:rPr>
        <w:t>mức</w:t>
      </w:r>
      <w:proofErr w:type="spellEnd"/>
      <w:r w:rsidRPr="00355F26">
        <w:rPr>
          <w:i/>
          <w:iCs/>
          <w:sz w:val="28"/>
          <w:szCs w:val="28"/>
        </w:rPr>
        <w:t xml:space="preserve"> </w:t>
      </w:r>
      <w:proofErr w:type="spellStart"/>
      <w:r w:rsidRPr="00355F26">
        <w:rPr>
          <w:i/>
          <w:iCs/>
          <w:sz w:val="28"/>
          <w:szCs w:val="28"/>
        </w:rPr>
        <w:t>giá</w:t>
      </w:r>
      <w:proofErr w:type="spellEnd"/>
      <w:r w:rsidRPr="00355F26">
        <w:rPr>
          <w:i/>
          <w:iCs/>
          <w:sz w:val="28"/>
          <w:szCs w:val="28"/>
        </w:rPr>
        <w:t xml:space="preserve"> </w:t>
      </w:r>
      <w:proofErr w:type="spellStart"/>
      <w:r w:rsidRPr="00355F26">
        <w:rPr>
          <w:i/>
          <w:iCs/>
          <w:sz w:val="28"/>
          <w:szCs w:val="28"/>
        </w:rPr>
        <w:t>dịch</w:t>
      </w:r>
      <w:proofErr w:type="spellEnd"/>
      <w:r w:rsidRPr="00355F26">
        <w:rPr>
          <w:i/>
          <w:iCs/>
          <w:sz w:val="28"/>
          <w:szCs w:val="28"/>
        </w:rPr>
        <w:t xml:space="preserve"> vụ khám bệnh, chữa bệnh không </w:t>
      </w:r>
      <w:proofErr w:type="spellStart"/>
      <w:r w:rsidRPr="00355F26">
        <w:rPr>
          <w:i/>
          <w:iCs/>
          <w:sz w:val="28"/>
          <w:szCs w:val="28"/>
        </w:rPr>
        <w:t>thuộc</w:t>
      </w:r>
      <w:proofErr w:type="spellEnd"/>
      <w:r w:rsidRPr="00355F26">
        <w:rPr>
          <w:i/>
          <w:iCs/>
          <w:sz w:val="28"/>
          <w:szCs w:val="28"/>
        </w:rPr>
        <w:t xml:space="preserve"> </w:t>
      </w:r>
      <w:proofErr w:type="spellStart"/>
      <w:r w:rsidRPr="00355F26">
        <w:rPr>
          <w:i/>
          <w:iCs/>
          <w:sz w:val="28"/>
          <w:szCs w:val="28"/>
        </w:rPr>
        <w:t>phạm</w:t>
      </w:r>
      <w:proofErr w:type="spellEnd"/>
      <w:r w:rsidRPr="00355F26">
        <w:rPr>
          <w:i/>
          <w:iCs/>
          <w:sz w:val="28"/>
          <w:szCs w:val="28"/>
        </w:rPr>
        <w:t xml:space="preserve"> vi thanh toán của Quỹ bảo </w:t>
      </w:r>
      <w:proofErr w:type="spellStart"/>
      <w:r w:rsidRPr="00355F26">
        <w:rPr>
          <w:i/>
          <w:iCs/>
          <w:sz w:val="28"/>
          <w:szCs w:val="28"/>
        </w:rPr>
        <w:t>hiểm</w:t>
      </w:r>
      <w:proofErr w:type="spellEnd"/>
      <w:r w:rsidRPr="00355F26">
        <w:rPr>
          <w:i/>
          <w:iCs/>
          <w:sz w:val="28"/>
          <w:szCs w:val="28"/>
        </w:rPr>
        <w:t xml:space="preserve"> y tế trong các cơ sở khám bệnh, chữa bệnh của Nhà nước trên </w:t>
      </w:r>
      <w:proofErr w:type="spellStart"/>
      <w:r w:rsidRPr="00355F26">
        <w:rPr>
          <w:i/>
          <w:iCs/>
          <w:sz w:val="28"/>
          <w:szCs w:val="28"/>
        </w:rPr>
        <w:t>địa</w:t>
      </w:r>
      <w:proofErr w:type="spellEnd"/>
      <w:r w:rsidRPr="00355F26">
        <w:rPr>
          <w:i/>
          <w:iCs/>
          <w:sz w:val="28"/>
          <w:szCs w:val="28"/>
        </w:rPr>
        <w:t xml:space="preserve"> </w:t>
      </w:r>
      <w:proofErr w:type="spellStart"/>
      <w:r w:rsidRPr="00355F26">
        <w:rPr>
          <w:i/>
          <w:iCs/>
          <w:sz w:val="28"/>
          <w:szCs w:val="28"/>
        </w:rPr>
        <w:t>bàn</w:t>
      </w:r>
      <w:proofErr w:type="spellEnd"/>
      <w:r w:rsidRPr="00355F26">
        <w:rPr>
          <w:i/>
          <w:iCs/>
          <w:sz w:val="28"/>
          <w:szCs w:val="28"/>
        </w:rPr>
        <w:t xml:space="preserve"> </w:t>
      </w:r>
      <w:proofErr w:type="spellStart"/>
      <w:r w:rsidRPr="00355F26">
        <w:rPr>
          <w:i/>
          <w:iCs/>
          <w:sz w:val="28"/>
          <w:szCs w:val="28"/>
        </w:rPr>
        <w:t>tỉnh</w:t>
      </w:r>
      <w:proofErr w:type="spellEnd"/>
      <w:r w:rsidRPr="00355F26">
        <w:rPr>
          <w:i/>
          <w:iCs/>
          <w:sz w:val="28"/>
          <w:szCs w:val="28"/>
        </w:rPr>
        <w:t xml:space="preserve"> Quảng Bình; </w:t>
      </w:r>
      <w:proofErr w:type="spellStart"/>
      <w:r w:rsidRPr="00355F26">
        <w:rPr>
          <w:i/>
          <w:iCs/>
          <w:sz w:val="28"/>
          <w:szCs w:val="28"/>
        </w:rPr>
        <w:t>sau</w:t>
      </w:r>
      <w:proofErr w:type="spellEnd"/>
      <w:r w:rsidRPr="00355F26">
        <w:rPr>
          <w:i/>
          <w:iCs/>
          <w:sz w:val="28"/>
          <w:szCs w:val="28"/>
        </w:rPr>
        <w:t xml:space="preserve"> khi </w:t>
      </w:r>
      <w:proofErr w:type="spellStart"/>
      <w:r w:rsidRPr="00355F26">
        <w:rPr>
          <w:i/>
          <w:iCs/>
          <w:sz w:val="28"/>
          <w:szCs w:val="28"/>
        </w:rPr>
        <w:t>nghe</w:t>
      </w:r>
      <w:proofErr w:type="spellEnd"/>
      <w:r w:rsidRPr="00355F26">
        <w:rPr>
          <w:i/>
          <w:iCs/>
          <w:sz w:val="28"/>
          <w:szCs w:val="28"/>
        </w:rPr>
        <w:t xml:space="preserve"> Báo </w:t>
      </w:r>
      <w:proofErr w:type="spellStart"/>
      <w:r w:rsidRPr="00355F26">
        <w:rPr>
          <w:i/>
          <w:iCs/>
          <w:sz w:val="28"/>
          <w:szCs w:val="28"/>
        </w:rPr>
        <w:t>cáo</w:t>
      </w:r>
      <w:proofErr w:type="spellEnd"/>
      <w:r w:rsidRPr="00355F26">
        <w:rPr>
          <w:i/>
          <w:iCs/>
          <w:sz w:val="28"/>
          <w:szCs w:val="28"/>
        </w:rPr>
        <w:t xml:space="preserve"> </w:t>
      </w:r>
      <w:proofErr w:type="spellStart"/>
      <w:r w:rsidRPr="00355F26">
        <w:rPr>
          <w:i/>
          <w:iCs/>
          <w:sz w:val="28"/>
          <w:szCs w:val="28"/>
        </w:rPr>
        <w:t>thẩm</w:t>
      </w:r>
      <w:proofErr w:type="spellEnd"/>
      <w:r w:rsidRPr="00355F26">
        <w:rPr>
          <w:i/>
          <w:iCs/>
          <w:sz w:val="28"/>
          <w:szCs w:val="28"/>
        </w:rPr>
        <w:t xml:space="preserve"> tra của Ban Kinh tế - </w:t>
      </w:r>
      <w:proofErr w:type="spellStart"/>
      <w:r w:rsidRPr="00355F26">
        <w:rPr>
          <w:i/>
          <w:iCs/>
          <w:sz w:val="28"/>
          <w:szCs w:val="28"/>
        </w:rPr>
        <w:t>Ngân</w:t>
      </w:r>
      <w:proofErr w:type="spellEnd"/>
      <w:r w:rsidRPr="00355F26">
        <w:rPr>
          <w:i/>
          <w:iCs/>
          <w:sz w:val="28"/>
          <w:szCs w:val="28"/>
        </w:rPr>
        <w:t xml:space="preserve"> </w:t>
      </w:r>
      <w:proofErr w:type="spellStart"/>
      <w:r w:rsidRPr="00355F26">
        <w:rPr>
          <w:i/>
          <w:iCs/>
          <w:sz w:val="28"/>
          <w:szCs w:val="28"/>
        </w:rPr>
        <w:t>sách</w:t>
      </w:r>
      <w:proofErr w:type="spellEnd"/>
      <w:r w:rsidRPr="00355F26">
        <w:rPr>
          <w:i/>
          <w:iCs/>
          <w:sz w:val="28"/>
          <w:szCs w:val="28"/>
        </w:rPr>
        <w:t xml:space="preserve"> Hội đồng nhân dân </w:t>
      </w:r>
      <w:proofErr w:type="spellStart"/>
      <w:r w:rsidRPr="00355F26">
        <w:rPr>
          <w:i/>
          <w:iCs/>
          <w:sz w:val="28"/>
          <w:szCs w:val="28"/>
        </w:rPr>
        <w:t>tỉnh</w:t>
      </w:r>
      <w:proofErr w:type="spellEnd"/>
      <w:r w:rsidRPr="00355F26">
        <w:rPr>
          <w:i/>
          <w:iCs/>
          <w:sz w:val="28"/>
          <w:szCs w:val="28"/>
        </w:rPr>
        <w:t xml:space="preserve"> và ý kiến thảo </w:t>
      </w:r>
      <w:proofErr w:type="spellStart"/>
      <w:r w:rsidRPr="00355F26">
        <w:rPr>
          <w:i/>
          <w:iCs/>
          <w:sz w:val="28"/>
          <w:szCs w:val="28"/>
        </w:rPr>
        <w:t>luận</w:t>
      </w:r>
      <w:proofErr w:type="spellEnd"/>
      <w:r w:rsidRPr="00355F26">
        <w:rPr>
          <w:i/>
          <w:iCs/>
          <w:sz w:val="28"/>
          <w:szCs w:val="28"/>
        </w:rPr>
        <w:t xml:space="preserve"> của </w:t>
      </w:r>
      <w:proofErr w:type="spellStart"/>
      <w:r w:rsidRPr="00355F26">
        <w:rPr>
          <w:i/>
          <w:iCs/>
          <w:sz w:val="28"/>
          <w:szCs w:val="28"/>
        </w:rPr>
        <w:t>đại</w:t>
      </w:r>
      <w:proofErr w:type="spellEnd"/>
      <w:r w:rsidRPr="00355F26">
        <w:rPr>
          <w:i/>
          <w:iCs/>
          <w:sz w:val="28"/>
          <w:szCs w:val="28"/>
        </w:rPr>
        <w:t xml:space="preserve"> biểu Hội đồng nhân dân </w:t>
      </w:r>
      <w:proofErr w:type="spellStart"/>
      <w:r w:rsidRPr="00355F26">
        <w:rPr>
          <w:i/>
          <w:iCs/>
          <w:sz w:val="28"/>
          <w:szCs w:val="28"/>
        </w:rPr>
        <w:t>tỉnh</w:t>
      </w:r>
      <w:proofErr w:type="spellEnd"/>
      <w:r w:rsidRPr="00355F26">
        <w:rPr>
          <w:i/>
          <w:iCs/>
          <w:sz w:val="28"/>
          <w:szCs w:val="28"/>
        </w:rPr>
        <w:t xml:space="preserve"> tại </w:t>
      </w:r>
      <w:proofErr w:type="spellStart"/>
      <w:r w:rsidRPr="00355F26">
        <w:rPr>
          <w:i/>
          <w:iCs/>
          <w:sz w:val="28"/>
          <w:szCs w:val="28"/>
        </w:rPr>
        <w:t>kỳ</w:t>
      </w:r>
      <w:proofErr w:type="spellEnd"/>
      <w:r w:rsidRPr="00355F26">
        <w:rPr>
          <w:i/>
          <w:iCs/>
          <w:sz w:val="28"/>
          <w:szCs w:val="28"/>
        </w:rPr>
        <w:t xml:space="preserve"> </w:t>
      </w:r>
      <w:proofErr w:type="spellStart"/>
      <w:r w:rsidRPr="00355F26">
        <w:rPr>
          <w:i/>
          <w:iCs/>
          <w:sz w:val="28"/>
          <w:szCs w:val="28"/>
        </w:rPr>
        <w:t>họp</w:t>
      </w:r>
      <w:proofErr w:type="spellEnd"/>
      <w:r w:rsidRPr="00355F26">
        <w:rPr>
          <w:i/>
          <w:iCs/>
          <w:sz w:val="28"/>
          <w:szCs w:val="28"/>
        </w:rPr>
        <w:t>.</w:t>
      </w:r>
    </w:p>
    <w:p w:rsidR="00355F26" w:rsidRPr="00355F26" w:rsidRDefault="00355F26" w:rsidP="00355F26">
      <w:pPr>
        <w:spacing w:after="120"/>
        <w:jc w:val="center"/>
        <w:rPr>
          <w:sz w:val="28"/>
          <w:szCs w:val="28"/>
        </w:rPr>
      </w:pPr>
      <w:r w:rsidRPr="00355F26">
        <w:rPr>
          <w:b/>
          <w:bCs/>
          <w:sz w:val="28"/>
          <w:szCs w:val="28"/>
        </w:rPr>
        <w:t>QUYẾT NGHỊ:</w:t>
      </w:r>
    </w:p>
    <w:p w:rsidR="00355F26" w:rsidRPr="00355F26" w:rsidRDefault="00355F26" w:rsidP="00355F26">
      <w:pPr>
        <w:spacing w:after="120"/>
        <w:jc w:val="both"/>
        <w:rPr>
          <w:sz w:val="28"/>
          <w:szCs w:val="28"/>
        </w:rPr>
      </w:pPr>
      <w:bookmarkStart w:id="3" w:name="dieu_1"/>
      <w:r w:rsidRPr="00355F26">
        <w:rPr>
          <w:b/>
          <w:bCs/>
          <w:sz w:val="28"/>
          <w:szCs w:val="28"/>
          <w:lang w:val="pt-BR"/>
        </w:rPr>
        <w:t>Điều 1. Phạm vi điều chỉnh và đối tượng áp dụng</w:t>
      </w:r>
      <w:bookmarkEnd w:id="3"/>
    </w:p>
    <w:p w:rsidR="00355F26" w:rsidRPr="00355F26" w:rsidRDefault="00355F26" w:rsidP="00355F26">
      <w:pPr>
        <w:spacing w:after="120"/>
        <w:jc w:val="both"/>
        <w:rPr>
          <w:sz w:val="28"/>
          <w:szCs w:val="28"/>
        </w:rPr>
      </w:pPr>
      <w:r w:rsidRPr="00355F26">
        <w:rPr>
          <w:sz w:val="28"/>
          <w:szCs w:val="28"/>
          <w:lang w:val="es-ES"/>
        </w:rPr>
        <w:t xml:space="preserve">1. </w:t>
      </w:r>
      <w:proofErr w:type="spellStart"/>
      <w:r w:rsidRPr="00355F26">
        <w:rPr>
          <w:sz w:val="28"/>
          <w:szCs w:val="28"/>
          <w:lang w:val="es-ES"/>
        </w:rPr>
        <w:t>Phạm</w:t>
      </w:r>
      <w:proofErr w:type="spellEnd"/>
      <w:r w:rsidRPr="00355F26">
        <w:rPr>
          <w:sz w:val="28"/>
          <w:szCs w:val="28"/>
          <w:lang w:val="es-ES"/>
        </w:rPr>
        <w:t xml:space="preserve"> vi điều </w:t>
      </w:r>
      <w:proofErr w:type="spellStart"/>
      <w:r w:rsidRPr="00355F26">
        <w:rPr>
          <w:sz w:val="28"/>
          <w:szCs w:val="28"/>
          <w:lang w:val="es-ES"/>
        </w:rPr>
        <w:t>chỉnh</w:t>
      </w:r>
      <w:proofErr w:type="spellEnd"/>
      <w:r w:rsidRPr="00355F26">
        <w:rPr>
          <w:sz w:val="28"/>
          <w:szCs w:val="28"/>
          <w:lang w:val="es-ES"/>
        </w:rPr>
        <w:t xml:space="preserve">: Quy định </w:t>
      </w:r>
      <w:proofErr w:type="spellStart"/>
      <w:r w:rsidRPr="00355F26">
        <w:rPr>
          <w:sz w:val="28"/>
          <w:szCs w:val="28"/>
          <w:lang w:val="es-ES"/>
        </w:rPr>
        <w:t>mức</w:t>
      </w:r>
      <w:proofErr w:type="spellEnd"/>
      <w:r w:rsidRPr="00355F26">
        <w:rPr>
          <w:sz w:val="28"/>
          <w:szCs w:val="28"/>
          <w:lang w:val="es-ES"/>
        </w:rPr>
        <w:t xml:space="preserve"> </w:t>
      </w:r>
      <w:proofErr w:type="spellStart"/>
      <w:r w:rsidRPr="00355F26">
        <w:rPr>
          <w:sz w:val="28"/>
          <w:szCs w:val="28"/>
          <w:lang w:val="es-ES"/>
        </w:rPr>
        <w:t>giá</w:t>
      </w:r>
      <w:proofErr w:type="spellEnd"/>
      <w:r w:rsidRPr="00355F26">
        <w:rPr>
          <w:sz w:val="28"/>
          <w:szCs w:val="28"/>
          <w:lang w:val="es-ES"/>
        </w:rPr>
        <w:t xml:space="preserve"> </w:t>
      </w:r>
      <w:proofErr w:type="spellStart"/>
      <w:r w:rsidRPr="00355F26">
        <w:rPr>
          <w:sz w:val="28"/>
          <w:szCs w:val="28"/>
          <w:lang w:val="es-ES"/>
        </w:rPr>
        <w:t>dịch</w:t>
      </w:r>
      <w:proofErr w:type="spellEnd"/>
      <w:r w:rsidRPr="00355F26">
        <w:rPr>
          <w:sz w:val="28"/>
          <w:szCs w:val="28"/>
          <w:lang w:val="es-ES"/>
        </w:rPr>
        <w:t xml:space="preserve"> vụ khám bệnh, chữa bệnh không </w:t>
      </w:r>
      <w:proofErr w:type="spellStart"/>
      <w:r w:rsidRPr="00355F26">
        <w:rPr>
          <w:sz w:val="28"/>
          <w:szCs w:val="28"/>
          <w:lang w:val="es-ES"/>
        </w:rPr>
        <w:t>thuộc</w:t>
      </w:r>
      <w:proofErr w:type="spellEnd"/>
      <w:r w:rsidRPr="00355F26">
        <w:rPr>
          <w:sz w:val="28"/>
          <w:szCs w:val="28"/>
          <w:lang w:val="es-ES"/>
        </w:rPr>
        <w:t xml:space="preserve"> </w:t>
      </w:r>
      <w:proofErr w:type="spellStart"/>
      <w:r w:rsidRPr="00355F26">
        <w:rPr>
          <w:sz w:val="28"/>
          <w:szCs w:val="28"/>
          <w:lang w:val="es-ES"/>
        </w:rPr>
        <w:t>phạm</w:t>
      </w:r>
      <w:proofErr w:type="spellEnd"/>
      <w:r w:rsidRPr="00355F26">
        <w:rPr>
          <w:sz w:val="28"/>
          <w:szCs w:val="28"/>
          <w:lang w:val="es-ES"/>
        </w:rPr>
        <w:t xml:space="preserve"> vi thanh toán của Quỹ bảo </w:t>
      </w:r>
      <w:proofErr w:type="spellStart"/>
      <w:r w:rsidRPr="00355F26">
        <w:rPr>
          <w:sz w:val="28"/>
          <w:szCs w:val="28"/>
          <w:lang w:val="es-ES"/>
        </w:rPr>
        <w:t>hiểm</w:t>
      </w:r>
      <w:proofErr w:type="spellEnd"/>
      <w:r w:rsidRPr="00355F26">
        <w:rPr>
          <w:sz w:val="28"/>
          <w:szCs w:val="28"/>
          <w:lang w:val="es-ES"/>
        </w:rPr>
        <w:t xml:space="preserve"> y tế trong các cơ sở khám bệnh, chữa bệnh của Nhà nước trên </w:t>
      </w:r>
      <w:proofErr w:type="spellStart"/>
      <w:r w:rsidRPr="00355F26">
        <w:rPr>
          <w:sz w:val="28"/>
          <w:szCs w:val="28"/>
          <w:lang w:val="es-ES"/>
        </w:rPr>
        <w:t>địa</w:t>
      </w:r>
      <w:proofErr w:type="spellEnd"/>
      <w:r w:rsidRPr="00355F26">
        <w:rPr>
          <w:sz w:val="28"/>
          <w:szCs w:val="28"/>
          <w:lang w:val="es-ES"/>
        </w:rPr>
        <w:t xml:space="preserve"> </w:t>
      </w:r>
      <w:proofErr w:type="spellStart"/>
      <w:r w:rsidRPr="00355F26">
        <w:rPr>
          <w:sz w:val="28"/>
          <w:szCs w:val="28"/>
          <w:lang w:val="es-ES"/>
        </w:rPr>
        <w:t>bàn</w:t>
      </w:r>
      <w:proofErr w:type="spellEnd"/>
      <w:r w:rsidRPr="00355F26">
        <w:rPr>
          <w:sz w:val="28"/>
          <w:szCs w:val="28"/>
          <w:lang w:val="es-ES"/>
        </w:rPr>
        <w:t xml:space="preserve"> </w:t>
      </w:r>
      <w:proofErr w:type="spellStart"/>
      <w:r w:rsidRPr="00355F26">
        <w:rPr>
          <w:sz w:val="28"/>
          <w:szCs w:val="28"/>
          <w:lang w:val="es-ES"/>
        </w:rPr>
        <w:t>tỉnh</w:t>
      </w:r>
      <w:proofErr w:type="spellEnd"/>
      <w:r w:rsidRPr="00355F26">
        <w:rPr>
          <w:sz w:val="28"/>
          <w:szCs w:val="28"/>
          <w:lang w:val="es-ES"/>
        </w:rPr>
        <w:t xml:space="preserve"> Quảng Bình</w:t>
      </w:r>
      <w:r w:rsidRPr="00355F26">
        <w:rPr>
          <w:sz w:val="28"/>
          <w:szCs w:val="28"/>
          <w:lang w:val="nl-NL"/>
        </w:rPr>
        <w:t>.</w:t>
      </w:r>
    </w:p>
    <w:p w:rsidR="00355F26" w:rsidRPr="00355F26" w:rsidRDefault="00355F26" w:rsidP="00355F26">
      <w:pPr>
        <w:spacing w:after="120"/>
        <w:rPr>
          <w:sz w:val="28"/>
          <w:szCs w:val="28"/>
        </w:rPr>
      </w:pPr>
      <w:r w:rsidRPr="00355F26">
        <w:rPr>
          <w:sz w:val="28"/>
          <w:szCs w:val="28"/>
          <w:lang w:val="es-ES"/>
        </w:rPr>
        <w:lastRenderedPageBreak/>
        <w:t xml:space="preserve">2. Đối tượng </w:t>
      </w:r>
      <w:proofErr w:type="spellStart"/>
      <w:r w:rsidRPr="00355F26">
        <w:rPr>
          <w:sz w:val="28"/>
          <w:szCs w:val="28"/>
          <w:lang w:val="es-ES"/>
        </w:rPr>
        <w:t>áp</w:t>
      </w:r>
      <w:proofErr w:type="spellEnd"/>
      <w:r w:rsidRPr="00355F26">
        <w:rPr>
          <w:sz w:val="28"/>
          <w:szCs w:val="28"/>
          <w:lang w:val="es-ES"/>
        </w:rPr>
        <w:t xml:space="preserve"> dụng</w:t>
      </w:r>
    </w:p>
    <w:p w:rsidR="00355F26" w:rsidRPr="00355F26" w:rsidRDefault="00355F26" w:rsidP="00355F26">
      <w:pPr>
        <w:spacing w:after="120"/>
        <w:rPr>
          <w:sz w:val="28"/>
          <w:szCs w:val="28"/>
        </w:rPr>
      </w:pPr>
      <w:r w:rsidRPr="00355F26">
        <w:rPr>
          <w:sz w:val="28"/>
          <w:szCs w:val="28"/>
          <w:lang w:val="es-ES"/>
        </w:rPr>
        <w:t xml:space="preserve">a) Các cơ sở khám bệnh, chữa bệnh của Nhà nước </w:t>
      </w:r>
      <w:proofErr w:type="spellStart"/>
      <w:r w:rsidRPr="00355F26">
        <w:rPr>
          <w:sz w:val="28"/>
          <w:szCs w:val="28"/>
          <w:lang w:val="es-ES"/>
        </w:rPr>
        <w:t>thuộc</w:t>
      </w:r>
      <w:proofErr w:type="spellEnd"/>
      <w:r w:rsidRPr="00355F26">
        <w:rPr>
          <w:sz w:val="28"/>
          <w:szCs w:val="28"/>
          <w:lang w:val="es-ES"/>
        </w:rPr>
        <w:t xml:space="preserve"> </w:t>
      </w:r>
      <w:proofErr w:type="spellStart"/>
      <w:r w:rsidRPr="00355F26">
        <w:rPr>
          <w:sz w:val="28"/>
          <w:szCs w:val="28"/>
          <w:lang w:val="es-ES"/>
        </w:rPr>
        <w:t>tỉnh</w:t>
      </w:r>
      <w:proofErr w:type="spellEnd"/>
      <w:r w:rsidRPr="00355F26">
        <w:rPr>
          <w:sz w:val="28"/>
          <w:szCs w:val="28"/>
          <w:lang w:val="es-ES"/>
        </w:rPr>
        <w:t xml:space="preserve"> Quảng Bình quản lý; </w:t>
      </w:r>
    </w:p>
    <w:p w:rsidR="00355F26" w:rsidRPr="00355F26" w:rsidRDefault="00355F26" w:rsidP="00355F26">
      <w:pPr>
        <w:spacing w:after="120"/>
        <w:rPr>
          <w:sz w:val="28"/>
          <w:szCs w:val="28"/>
        </w:rPr>
      </w:pPr>
      <w:r w:rsidRPr="00355F26">
        <w:rPr>
          <w:sz w:val="28"/>
          <w:szCs w:val="28"/>
          <w:lang w:val="es-ES"/>
        </w:rPr>
        <w:t xml:space="preserve">b) Người bệnh </w:t>
      </w:r>
      <w:proofErr w:type="spellStart"/>
      <w:r w:rsidRPr="00355F26">
        <w:rPr>
          <w:sz w:val="28"/>
          <w:szCs w:val="28"/>
          <w:lang w:val="es-ES"/>
        </w:rPr>
        <w:t>chưa</w:t>
      </w:r>
      <w:proofErr w:type="spellEnd"/>
      <w:r w:rsidRPr="00355F26">
        <w:rPr>
          <w:sz w:val="28"/>
          <w:szCs w:val="28"/>
          <w:lang w:val="es-ES"/>
        </w:rPr>
        <w:t xml:space="preserve"> tham gia bảo </w:t>
      </w:r>
      <w:proofErr w:type="spellStart"/>
      <w:r w:rsidRPr="00355F26">
        <w:rPr>
          <w:sz w:val="28"/>
          <w:szCs w:val="28"/>
          <w:lang w:val="es-ES"/>
        </w:rPr>
        <w:t>hiểm</w:t>
      </w:r>
      <w:proofErr w:type="spellEnd"/>
      <w:r w:rsidRPr="00355F26">
        <w:rPr>
          <w:sz w:val="28"/>
          <w:szCs w:val="28"/>
          <w:lang w:val="es-ES"/>
        </w:rPr>
        <w:t xml:space="preserve"> y tế; người bệnh có </w:t>
      </w:r>
      <w:proofErr w:type="spellStart"/>
      <w:r w:rsidRPr="00355F26">
        <w:rPr>
          <w:sz w:val="28"/>
          <w:szCs w:val="28"/>
          <w:lang w:val="es-ES"/>
        </w:rPr>
        <w:t>thẻ</w:t>
      </w:r>
      <w:proofErr w:type="spellEnd"/>
      <w:r w:rsidRPr="00355F26">
        <w:rPr>
          <w:sz w:val="28"/>
          <w:szCs w:val="28"/>
          <w:lang w:val="es-ES"/>
        </w:rPr>
        <w:t xml:space="preserve"> bảo </w:t>
      </w:r>
      <w:proofErr w:type="spellStart"/>
      <w:r w:rsidRPr="00355F26">
        <w:rPr>
          <w:sz w:val="28"/>
          <w:szCs w:val="28"/>
          <w:lang w:val="es-ES"/>
        </w:rPr>
        <w:t>hiểm</w:t>
      </w:r>
      <w:proofErr w:type="spellEnd"/>
      <w:r w:rsidRPr="00355F26">
        <w:rPr>
          <w:sz w:val="28"/>
          <w:szCs w:val="28"/>
          <w:lang w:val="es-ES"/>
        </w:rPr>
        <w:t xml:space="preserve"> y tế </w:t>
      </w:r>
      <w:proofErr w:type="spellStart"/>
      <w:r w:rsidRPr="00355F26">
        <w:rPr>
          <w:sz w:val="28"/>
          <w:szCs w:val="28"/>
          <w:lang w:val="es-ES"/>
        </w:rPr>
        <w:t>nhưng</w:t>
      </w:r>
      <w:proofErr w:type="spellEnd"/>
      <w:r w:rsidRPr="00355F26">
        <w:rPr>
          <w:sz w:val="28"/>
          <w:szCs w:val="28"/>
          <w:lang w:val="es-ES"/>
        </w:rPr>
        <w:t xml:space="preserve"> đi khám bệnh, chữa bệnh hoặc sử dụng các </w:t>
      </w:r>
      <w:proofErr w:type="spellStart"/>
      <w:r w:rsidRPr="00355F26">
        <w:rPr>
          <w:sz w:val="28"/>
          <w:szCs w:val="28"/>
          <w:lang w:val="es-ES"/>
        </w:rPr>
        <w:t>dịch</w:t>
      </w:r>
      <w:proofErr w:type="spellEnd"/>
      <w:r w:rsidRPr="00355F26">
        <w:rPr>
          <w:sz w:val="28"/>
          <w:szCs w:val="28"/>
          <w:lang w:val="es-ES"/>
        </w:rPr>
        <w:t xml:space="preserve"> vụ khám bệnh, chữa bệnh không </w:t>
      </w:r>
      <w:proofErr w:type="spellStart"/>
      <w:r w:rsidRPr="00355F26">
        <w:rPr>
          <w:sz w:val="28"/>
          <w:szCs w:val="28"/>
          <w:lang w:val="es-ES"/>
        </w:rPr>
        <w:t>thuộc</w:t>
      </w:r>
      <w:proofErr w:type="spellEnd"/>
      <w:r w:rsidRPr="00355F26">
        <w:rPr>
          <w:sz w:val="28"/>
          <w:szCs w:val="28"/>
          <w:lang w:val="es-ES"/>
        </w:rPr>
        <w:t xml:space="preserve"> </w:t>
      </w:r>
      <w:proofErr w:type="spellStart"/>
      <w:r w:rsidRPr="00355F26">
        <w:rPr>
          <w:sz w:val="28"/>
          <w:szCs w:val="28"/>
          <w:lang w:val="es-ES"/>
        </w:rPr>
        <w:t>phạm</w:t>
      </w:r>
      <w:proofErr w:type="spellEnd"/>
      <w:r w:rsidRPr="00355F26">
        <w:rPr>
          <w:sz w:val="28"/>
          <w:szCs w:val="28"/>
          <w:lang w:val="es-ES"/>
        </w:rPr>
        <w:t xml:space="preserve"> vi thanh toán của Quỹ bảo </w:t>
      </w:r>
      <w:proofErr w:type="spellStart"/>
      <w:r w:rsidRPr="00355F26">
        <w:rPr>
          <w:sz w:val="28"/>
          <w:szCs w:val="28"/>
          <w:lang w:val="es-ES"/>
        </w:rPr>
        <w:t>hiểm</w:t>
      </w:r>
      <w:proofErr w:type="spellEnd"/>
      <w:r w:rsidRPr="00355F26">
        <w:rPr>
          <w:sz w:val="28"/>
          <w:szCs w:val="28"/>
          <w:lang w:val="es-ES"/>
        </w:rPr>
        <w:t xml:space="preserve"> y tế; </w:t>
      </w:r>
    </w:p>
    <w:p w:rsidR="00355F26" w:rsidRPr="00355F26" w:rsidRDefault="00355F26" w:rsidP="00355F26">
      <w:pPr>
        <w:spacing w:after="120"/>
        <w:rPr>
          <w:sz w:val="28"/>
          <w:szCs w:val="28"/>
        </w:rPr>
      </w:pPr>
      <w:r w:rsidRPr="00355F26">
        <w:rPr>
          <w:sz w:val="28"/>
          <w:szCs w:val="28"/>
          <w:lang w:val="es-ES"/>
        </w:rPr>
        <w:t>c) Các cơ quan, tổ chức, cá nhân khác có liên quan.</w:t>
      </w:r>
    </w:p>
    <w:p w:rsidR="00355F26" w:rsidRPr="00355F26" w:rsidRDefault="00355F26" w:rsidP="00355F26">
      <w:pPr>
        <w:spacing w:after="120"/>
        <w:rPr>
          <w:sz w:val="28"/>
          <w:szCs w:val="28"/>
        </w:rPr>
      </w:pPr>
      <w:r w:rsidRPr="00355F26">
        <w:rPr>
          <w:sz w:val="28"/>
          <w:szCs w:val="28"/>
          <w:lang w:val="es-ES"/>
        </w:rPr>
        <w:t xml:space="preserve">3. Quy định này không </w:t>
      </w:r>
      <w:proofErr w:type="spellStart"/>
      <w:r w:rsidRPr="00355F26">
        <w:rPr>
          <w:sz w:val="28"/>
          <w:szCs w:val="28"/>
          <w:lang w:val="es-ES"/>
        </w:rPr>
        <w:t>áp</w:t>
      </w:r>
      <w:proofErr w:type="spellEnd"/>
      <w:r w:rsidRPr="00355F26">
        <w:rPr>
          <w:sz w:val="28"/>
          <w:szCs w:val="28"/>
          <w:lang w:val="es-ES"/>
        </w:rPr>
        <w:t xml:space="preserve"> dụng đối với các </w:t>
      </w:r>
      <w:proofErr w:type="spellStart"/>
      <w:r w:rsidRPr="00355F26">
        <w:rPr>
          <w:sz w:val="28"/>
          <w:szCs w:val="28"/>
          <w:lang w:val="es-ES"/>
        </w:rPr>
        <w:t>dịch</w:t>
      </w:r>
      <w:proofErr w:type="spellEnd"/>
      <w:r w:rsidRPr="00355F26">
        <w:rPr>
          <w:sz w:val="28"/>
          <w:szCs w:val="28"/>
          <w:lang w:val="es-ES"/>
        </w:rPr>
        <w:t xml:space="preserve"> vụ khám bệnh, chữa bệnh trong các trường hợp </w:t>
      </w:r>
      <w:proofErr w:type="spellStart"/>
      <w:r w:rsidRPr="00355F26">
        <w:rPr>
          <w:sz w:val="28"/>
          <w:szCs w:val="28"/>
          <w:lang w:val="es-ES"/>
        </w:rPr>
        <w:t>sau</w:t>
      </w:r>
      <w:proofErr w:type="spellEnd"/>
      <w:r w:rsidRPr="00355F26">
        <w:rPr>
          <w:sz w:val="28"/>
          <w:szCs w:val="28"/>
          <w:lang w:val="es-ES"/>
        </w:rPr>
        <w:t xml:space="preserve"> </w:t>
      </w:r>
      <w:proofErr w:type="spellStart"/>
      <w:r w:rsidRPr="00355F26">
        <w:rPr>
          <w:sz w:val="28"/>
          <w:szCs w:val="28"/>
          <w:lang w:val="es-ES"/>
        </w:rPr>
        <w:t>đây</w:t>
      </w:r>
      <w:proofErr w:type="spellEnd"/>
      <w:r w:rsidRPr="00355F26">
        <w:rPr>
          <w:sz w:val="28"/>
          <w:szCs w:val="28"/>
          <w:lang w:val="es-ES"/>
        </w:rPr>
        <w:t>:</w:t>
      </w:r>
    </w:p>
    <w:p w:rsidR="00355F26" w:rsidRPr="00355F26" w:rsidRDefault="00355F26" w:rsidP="00355F26">
      <w:pPr>
        <w:spacing w:after="120"/>
        <w:rPr>
          <w:sz w:val="28"/>
          <w:szCs w:val="28"/>
        </w:rPr>
      </w:pPr>
      <w:r w:rsidRPr="00355F26">
        <w:rPr>
          <w:sz w:val="28"/>
          <w:szCs w:val="28"/>
          <w:lang w:val="es-ES"/>
        </w:rPr>
        <w:t xml:space="preserve">a) Đơn vị góp </w:t>
      </w:r>
      <w:proofErr w:type="spellStart"/>
      <w:r w:rsidRPr="00355F26">
        <w:rPr>
          <w:sz w:val="28"/>
          <w:szCs w:val="28"/>
          <w:lang w:val="es-ES"/>
        </w:rPr>
        <w:t>vốn</w:t>
      </w:r>
      <w:proofErr w:type="spellEnd"/>
      <w:r w:rsidRPr="00355F26">
        <w:rPr>
          <w:sz w:val="28"/>
          <w:szCs w:val="28"/>
          <w:lang w:val="es-ES"/>
        </w:rPr>
        <w:t xml:space="preserve">, huy động </w:t>
      </w:r>
      <w:proofErr w:type="spellStart"/>
      <w:r w:rsidRPr="00355F26">
        <w:rPr>
          <w:sz w:val="28"/>
          <w:szCs w:val="28"/>
          <w:lang w:val="es-ES"/>
        </w:rPr>
        <w:t>vốn</w:t>
      </w:r>
      <w:proofErr w:type="spellEnd"/>
      <w:r w:rsidRPr="00355F26">
        <w:rPr>
          <w:sz w:val="28"/>
          <w:szCs w:val="28"/>
          <w:lang w:val="es-ES"/>
        </w:rPr>
        <w:t xml:space="preserve">, liên doanh, liên </w:t>
      </w:r>
      <w:proofErr w:type="spellStart"/>
      <w:r w:rsidRPr="00355F26">
        <w:rPr>
          <w:sz w:val="28"/>
          <w:szCs w:val="28"/>
          <w:lang w:val="es-ES"/>
        </w:rPr>
        <w:t>kết</w:t>
      </w:r>
      <w:proofErr w:type="spellEnd"/>
      <w:r w:rsidRPr="00355F26">
        <w:rPr>
          <w:sz w:val="28"/>
          <w:szCs w:val="28"/>
          <w:lang w:val="es-ES"/>
        </w:rPr>
        <w:t xml:space="preserve"> theo quy định tại Điều 6 Nghị định số 85/2012/NĐ-CP ngày 15 tháng 10 năm 2012 của Chính </w:t>
      </w:r>
      <w:proofErr w:type="spellStart"/>
      <w:r w:rsidRPr="00355F26">
        <w:rPr>
          <w:sz w:val="28"/>
          <w:szCs w:val="28"/>
          <w:lang w:val="es-ES"/>
        </w:rPr>
        <w:t>phủ</w:t>
      </w:r>
      <w:proofErr w:type="spellEnd"/>
      <w:r w:rsidRPr="00355F26">
        <w:rPr>
          <w:sz w:val="28"/>
          <w:szCs w:val="28"/>
          <w:lang w:val="es-ES"/>
        </w:rPr>
        <w:t xml:space="preserve"> về cơ chế hoạt động, cơ chế tài chính đối với các đơn vị sự nghiệp y tế công lập và </w:t>
      </w:r>
      <w:proofErr w:type="spellStart"/>
      <w:r w:rsidRPr="00355F26">
        <w:rPr>
          <w:sz w:val="28"/>
          <w:szCs w:val="28"/>
          <w:lang w:val="es-ES"/>
        </w:rPr>
        <w:t>giá</w:t>
      </w:r>
      <w:proofErr w:type="spellEnd"/>
      <w:r w:rsidRPr="00355F26">
        <w:rPr>
          <w:sz w:val="28"/>
          <w:szCs w:val="28"/>
          <w:lang w:val="es-ES"/>
        </w:rPr>
        <w:t xml:space="preserve"> </w:t>
      </w:r>
      <w:proofErr w:type="spellStart"/>
      <w:r w:rsidRPr="00355F26">
        <w:rPr>
          <w:sz w:val="28"/>
          <w:szCs w:val="28"/>
          <w:lang w:val="es-ES"/>
        </w:rPr>
        <w:t>dịch</w:t>
      </w:r>
      <w:proofErr w:type="spellEnd"/>
      <w:r w:rsidRPr="00355F26">
        <w:rPr>
          <w:sz w:val="28"/>
          <w:szCs w:val="28"/>
          <w:lang w:val="es-ES"/>
        </w:rPr>
        <w:t xml:space="preserve"> vụ khám bệnh, chữa bệnh của các cơ sở khám bệnh, chữa bệnh công lập và thực hiện </w:t>
      </w:r>
      <w:proofErr w:type="spellStart"/>
      <w:r w:rsidRPr="00355F26">
        <w:rPr>
          <w:sz w:val="28"/>
          <w:szCs w:val="28"/>
          <w:lang w:val="es-ES"/>
        </w:rPr>
        <w:t>giá</w:t>
      </w:r>
      <w:proofErr w:type="spellEnd"/>
      <w:r w:rsidRPr="00355F26">
        <w:rPr>
          <w:sz w:val="28"/>
          <w:szCs w:val="28"/>
          <w:lang w:val="es-ES"/>
        </w:rPr>
        <w:t xml:space="preserve"> </w:t>
      </w:r>
      <w:proofErr w:type="spellStart"/>
      <w:r w:rsidRPr="00355F26">
        <w:rPr>
          <w:sz w:val="28"/>
          <w:szCs w:val="28"/>
          <w:lang w:val="es-ES"/>
        </w:rPr>
        <w:t>dịch</w:t>
      </w:r>
      <w:proofErr w:type="spellEnd"/>
      <w:r w:rsidRPr="00355F26">
        <w:rPr>
          <w:sz w:val="28"/>
          <w:szCs w:val="28"/>
          <w:lang w:val="es-ES"/>
        </w:rPr>
        <w:t xml:space="preserve"> vụ theo </w:t>
      </w:r>
      <w:proofErr w:type="spellStart"/>
      <w:r w:rsidRPr="00355F26">
        <w:rPr>
          <w:sz w:val="28"/>
          <w:szCs w:val="28"/>
          <w:lang w:val="es-ES"/>
        </w:rPr>
        <w:t>nguyên</w:t>
      </w:r>
      <w:proofErr w:type="spellEnd"/>
      <w:r w:rsidRPr="00355F26">
        <w:rPr>
          <w:sz w:val="28"/>
          <w:szCs w:val="28"/>
          <w:lang w:val="es-ES"/>
        </w:rPr>
        <w:t xml:space="preserve"> tắc bảo đảm </w:t>
      </w:r>
      <w:proofErr w:type="spellStart"/>
      <w:r w:rsidRPr="00355F26">
        <w:rPr>
          <w:sz w:val="28"/>
          <w:szCs w:val="28"/>
          <w:lang w:val="es-ES"/>
        </w:rPr>
        <w:t>đủ</w:t>
      </w:r>
      <w:proofErr w:type="spellEnd"/>
      <w:r w:rsidRPr="00355F26">
        <w:rPr>
          <w:sz w:val="28"/>
          <w:szCs w:val="28"/>
          <w:lang w:val="es-ES"/>
        </w:rPr>
        <w:t xml:space="preserve"> </w:t>
      </w:r>
      <w:proofErr w:type="spellStart"/>
      <w:r w:rsidRPr="00355F26">
        <w:rPr>
          <w:sz w:val="28"/>
          <w:szCs w:val="28"/>
          <w:lang w:val="es-ES"/>
        </w:rPr>
        <w:t>bù</w:t>
      </w:r>
      <w:proofErr w:type="spellEnd"/>
      <w:r w:rsidRPr="00355F26">
        <w:rPr>
          <w:sz w:val="28"/>
          <w:szCs w:val="28"/>
          <w:lang w:val="es-ES"/>
        </w:rPr>
        <w:t xml:space="preserve"> </w:t>
      </w:r>
      <w:proofErr w:type="spellStart"/>
      <w:r w:rsidRPr="00355F26">
        <w:rPr>
          <w:sz w:val="28"/>
          <w:szCs w:val="28"/>
          <w:lang w:val="es-ES"/>
        </w:rPr>
        <w:t>đắp</w:t>
      </w:r>
      <w:proofErr w:type="spellEnd"/>
      <w:r w:rsidRPr="00355F26">
        <w:rPr>
          <w:sz w:val="28"/>
          <w:szCs w:val="28"/>
          <w:lang w:val="es-ES"/>
        </w:rPr>
        <w:t xml:space="preserve"> </w:t>
      </w:r>
      <w:proofErr w:type="spellStart"/>
      <w:r w:rsidRPr="00355F26">
        <w:rPr>
          <w:sz w:val="28"/>
          <w:szCs w:val="28"/>
          <w:lang w:val="es-ES"/>
        </w:rPr>
        <w:t>chi</w:t>
      </w:r>
      <w:proofErr w:type="spellEnd"/>
      <w:r w:rsidRPr="00355F26">
        <w:rPr>
          <w:sz w:val="28"/>
          <w:szCs w:val="28"/>
          <w:lang w:val="es-ES"/>
        </w:rPr>
        <w:t xml:space="preserve"> phí và có tích </w:t>
      </w:r>
      <w:proofErr w:type="spellStart"/>
      <w:r w:rsidRPr="00355F26">
        <w:rPr>
          <w:sz w:val="28"/>
          <w:szCs w:val="28"/>
          <w:lang w:val="es-ES"/>
        </w:rPr>
        <w:t>lũy</w:t>
      </w:r>
      <w:proofErr w:type="spellEnd"/>
      <w:r w:rsidRPr="00355F26">
        <w:rPr>
          <w:sz w:val="28"/>
          <w:szCs w:val="28"/>
          <w:lang w:val="es-ES"/>
        </w:rPr>
        <w:t>;</w:t>
      </w:r>
    </w:p>
    <w:p w:rsidR="00355F26" w:rsidRPr="00355F26" w:rsidRDefault="00355F26" w:rsidP="00355F26">
      <w:pPr>
        <w:spacing w:after="120"/>
        <w:jc w:val="both"/>
        <w:rPr>
          <w:sz w:val="28"/>
          <w:szCs w:val="28"/>
        </w:rPr>
      </w:pPr>
      <w:r w:rsidRPr="00355F26">
        <w:rPr>
          <w:sz w:val="28"/>
          <w:szCs w:val="28"/>
          <w:lang w:val="es-ES"/>
        </w:rPr>
        <w:t xml:space="preserve">b) Cơ sở khám bệnh, chữa bệnh hoạt động theo </w:t>
      </w:r>
      <w:proofErr w:type="spellStart"/>
      <w:r w:rsidRPr="00355F26">
        <w:rPr>
          <w:sz w:val="28"/>
          <w:szCs w:val="28"/>
          <w:lang w:val="es-ES"/>
        </w:rPr>
        <w:t>mô</w:t>
      </w:r>
      <w:proofErr w:type="spellEnd"/>
      <w:r w:rsidRPr="00355F26">
        <w:rPr>
          <w:sz w:val="28"/>
          <w:szCs w:val="28"/>
          <w:lang w:val="es-ES"/>
        </w:rPr>
        <w:t xml:space="preserve"> </w:t>
      </w:r>
      <w:proofErr w:type="spellStart"/>
      <w:r w:rsidRPr="00355F26">
        <w:rPr>
          <w:sz w:val="28"/>
          <w:szCs w:val="28"/>
          <w:lang w:val="es-ES"/>
        </w:rPr>
        <w:t>hình</w:t>
      </w:r>
      <w:proofErr w:type="spellEnd"/>
      <w:r w:rsidRPr="00355F26">
        <w:rPr>
          <w:sz w:val="28"/>
          <w:szCs w:val="28"/>
          <w:lang w:val="es-ES"/>
        </w:rPr>
        <w:t xml:space="preserve"> doanh nghiệp do đơn vị sự nghiệp công </w:t>
      </w:r>
      <w:proofErr w:type="spellStart"/>
      <w:r w:rsidRPr="00355F26">
        <w:rPr>
          <w:sz w:val="28"/>
          <w:szCs w:val="28"/>
          <w:lang w:val="es-ES"/>
        </w:rPr>
        <w:t>vay</w:t>
      </w:r>
      <w:proofErr w:type="spellEnd"/>
      <w:r w:rsidRPr="00355F26">
        <w:rPr>
          <w:sz w:val="28"/>
          <w:szCs w:val="28"/>
          <w:lang w:val="es-ES"/>
        </w:rPr>
        <w:t xml:space="preserve"> </w:t>
      </w:r>
      <w:proofErr w:type="spellStart"/>
      <w:r w:rsidRPr="00355F26">
        <w:rPr>
          <w:sz w:val="28"/>
          <w:szCs w:val="28"/>
          <w:lang w:val="es-ES"/>
        </w:rPr>
        <w:t>vốn</w:t>
      </w:r>
      <w:proofErr w:type="spellEnd"/>
      <w:r w:rsidRPr="00355F26">
        <w:rPr>
          <w:sz w:val="28"/>
          <w:szCs w:val="28"/>
          <w:lang w:val="es-ES"/>
        </w:rPr>
        <w:t xml:space="preserve"> để đầu </w:t>
      </w:r>
      <w:proofErr w:type="spellStart"/>
      <w:r w:rsidRPr="00355F26">
        <w:rPr>
          <w:sz w:val="28"/>
          <w:szCs w:val="28"/>
          <w:lang w:val="es-ES"/>
        </w:rPr>
        <w:t>tư</w:t>
      </w:r>
      <w:proofErr w:type="spellEnd"/>
      <w:r w:rsidRPr="00355F26">
        <w:rPr>
          <w:sz w:val="28"/>
          <w:szCs w:val="28"/>
          <w:lang w:val="es-ES"/>
        </w:rPr>
        <w:t xml:space="preserve">, hợp tác đầu </w:t>
      </w:r>
      <w:proofErr w:type="spellStart"/>
      <w:r w:rsidRPr="00355F26">
        <w:rPr>
          <w:sz w:val="28"/>
          <w:szCs w:val="28"/>
          <w:lang w:val="es-ES"/>
        </w:rPr>
        <w:t>tư</w:t>
      </w:r>
      <w:proofErr w:type="spellEnd"/>
      <w:r w:rsidRPr="00355F26">
        <w:rPr>
          <w:sz w:val="28"/>
          <w:szCs w:val="28"/>
          <w:lang w:val="es-ES"/>
        </w:rPr>
        <w:t xml:space="preserve"> theo Nghị </w:t>
      </w:r>
      <w:proofErr w:type="spellStart"/>
      <w:r w:rsidRPr="00355F26">
        <w:rPr>
          <w:sz w:val="28"/>
          <w:szCs w:val="28"/>
          <w:lang w:val="es-ES"/>
        </w:rPr>
        <w:t>quyết</w:t>
      </w:r>
      <w:proofErr w:type="spellEnd"/>
      <w:r w:rsidRPr="00355F26">
        <w:rPr>
          <w:sz w:val="28"/>
          <w:szCs w:val="28"/>
          <w:lang w:val="es-ES"/>
        </w:rPr>
        <w:t xml:space="preserve"> số 93/NQ-CP ngày 15 tháng 12 năm 2014 của Chính </w:t>
      </w:r>
      <w:proofErr w:type="spellStart"/>
      <w:r w:rsidRPr="00355F26">
        <w:rPr>
          <w:sz w:val="28"/>
          <w:szCs w:val="28"/>
          <w:lang w:val="es-ES"/>
        </w:rPr>
        <w:t>phủ</w:t>
      </w:r>
      <w:proofErr w:type="spellEnd"/>
      <w:r w:rsidRPr="00355F26">
        <w:rPr>
          <w:sz w:val="28"/>
          <w:szCs w:val="28"/>
          <w:lang w:val="es-ES"/>
        </w:rPr>
        <w:t xml:space="preserve"> về một số cơ chế, chính </w:t>
      </w:r>
      <w:proofErr w:type="spellStart"/>
      <w:r w:rsidRPr="00355F26">
        <w:rPr>
          <w:sz w:val="28"/>
          <w:szCs w:val="28"/>
          <w:lang w:val="es-ES"/>
        </w:rPr>
        <w:t>sách</w:t>
      </w:r>
      <w:proofErr w:type="spellEnd"/>
      <w:r w:rsidRPr="00355F26">
        <w:rPr>
          <w:sz w:val="28"/>
          <w:szCs w:val="28"/>
          <w:lang w:val="es-ES"/>
        </w:rPr>
        <w:t xml:space="preserve"> phát triển y tế;</w:t>
      </w:r>
    </w:p>
    <w:p w:rsidR="00355F26" w:rsidRPr="00355F26" w:rsidRDefault="00355F26" w:rsidP="00355F26">
      <w:pPr>
        <w:spacing w:after="120"/>
        <w:rPr>
          <w:sz w:val="28"/>
          <w:szCs w:val="28"/>
        </w:rPr>
      </w:pPr>
      <w:r w:rsidRPr="00355F26">
        <w:rPr>
          <w:sz w:val="28"/>
          <w:szCs w:val="28"/>
          <w:lang w:val="es-ES"/>
        </w:rPr>
        <w:t xml:space="preserve">c) Cơ sở khám bệnh, chữa bệnh đầu </w:t>
      </w:r>
      <w:proofErr w:type="spellStart"/>
      <w:r w:rsidRPr="00355F26">
        <w:rPr>
          <w:sz w:val="28"/>
          <w:szCs w:val="28"/>
          <w:lang w:val="es-ES"/>
        </w:rPr>
        <w:t>tư</w:t>
      </w:r>
      <w:proofErr w:type="spellEnd"/>
      <w:r w:rsidRPr="00355F26">
        <w:rPr>
          <w:sz w:val="28"/>
          <w:szCs w:val="28"/>
          <w:lang w:val="es-ES"/>
        </w:rPr>
        <w:t xml:space="preserve"> theo </w:t>
      </w:r>
      <w:proofErr w:type="spellStart"/>
      <w:r w:rsidRPr="00355F26">
        <w:rPr>
          <w:sz w:val="28"/>
          <w:szCs w:val="28"/>
          <w:lang w:val="es-ES"/>
        </w:rPr>
        <w:t>hình</w:t>
      </w:r>
      <w:proofErr w:type="spellEnd"/>
      <w:r w:rsidRPr="00355F26">
        <w:rPr>
          <w:sz w:val="28"/>
          <w:szCs w:val="28"/>
          <w:lang w:val="es-ES"/>
        </w:rPr>
        <w:t xml:space="preserve"> thức đối tác công </w:t>
      </w:r>
      <w:proofErr w:type="spellStart"/>
      <w:r w:rsidRPr="00355F26">
        <w:rPr>
          <w:sz w:val="28"/>
          <w:szCs w:val="28"/>
          <w:lang w:val="es-ES"/>
        </w:rPr>
        <w:t>tư</w:t>
      </w:r>
      <w:proofErr w:type="spellEnd"/>
      <w:r w:rsidRPr="00355F26">
        <w:rPr>
          <w:sz w:val="28"/>
          <w:szCs w:val="28"/>
          <w:lang w:val="es-ES"/>
        </w:rPr>
        <w:t xml:space="preserve"> theo Nghị định số 15/2015/NĐ-CP ngày 14 tháng 02 năm 2015 của Chính </w:t>
      </w:r>
      <w:proofErr w:type="spellStart"/>
      <w:r w:rsidRPr="00355F26">
        <w:rPr>
          <w:sz w:val="28"/>
          <w:szCs w:val="28"/>
          <w:lang w:val="es-ES"/>
        </w:rPr>
        <w:t>phủ</w:t>
      </w:r>
      <w:proofErr w:type="spellEnd"/>
      <w:r w:rsidRPr="00355F26">
        <w:rPr>
          <w:sz w:val="28"/>
          <w:szCs w:val="28"/>
          <w:lang w:val="es-ES"/>
        </w:rPr>
        <w:t xml:space="preserve"> về đầu </w:t>
      </w:r>
      <w:proofErr w:type="spellStart"/>
      <w:r w:rsidRPr="00355F26">
        <w:rPr>
          <w:sz w:val="28"/>
          <w:szCs w:val="28"/>
          <w:lang w:val="es-ES"/>
        </w:rPr>
        <w:t>tư</w:t>
      </w:r>
      <w:proofErr w:type="spellEnd"/>
      <w:r w:rsidRPr="00355F26">
        <w:rPr>
          <w:sz w:val="28"/>
          <w:szCs w:val="28"/>
          <w:lang w:val="es-ES"/>
        </w:rPr>
        <w:t xml:space="preserve"> theo </w:t>
      </w:r>
      <w:proofErr w:type="spellStart"/>
      <w:r w:rsidRPr="00355F26">
        <w:rPr>
          <w:sz w:val="28"/>
          <w:szCs w:val="28"/>
          <w:lang w:val="es-ES"/>
        </w:rPr>
        <w:t>hình</w:t>
      </w:r>
      <w:proofErr w:type="spellEnd"/>
      <w:r w:rsidRPr="00355F26">
        <w:rPr>
          <w:sz w:val="28"/>
          <w:szCs w:val="28"/>
          <w:lang w:val="es-ES"/>
        </w:rPr>
        <w:t xml:space="preserve"> thức đối tác công </w:t>
      </w:r>
      <w:proofErr w:type="spellStart"/>
      <w:r w:rsidRPr="00355F26">
        <w:rPr>
          <w:sz w:val="28"/>
          <w:szCs w:val="28"/>
          <w:lang w:val="es-ES"/>
        </w:rPr>
        <w:t>tư</w:t>
      </w:r>
      <w:proofErr w:type="spellEnd"/>
      <w:r w:rsidRPr="00355F26">
        <w:rPr>
          <w:sz w:val="28"/>
          <w:szCs w:val="28"/>
          <w:lang w:val="es-ES"/>
        </w:rPr>
        <w:t>.</w:t>
      </w:r>
    </w:p>
    <w:p w:rsidR="00355F26" w:rsidRPr="00355F26" w:rsidRDefault="00355F26" w:rsidP="00355F26">
      <w:pPr>
        <w:spacing w:after="120"/>
        <w:jc w:val="both"/>
        <w:rPr>
          <w:sz w:val="28"/>
          <w:szCs w:val="28"/>
        </w:rPr>
      </w:pPr>
      <w:bookmarkStart w:id="4" w:name="dieu_2"/>
      <w:r w:rsidRPr="00355F26">
        <w:rPr>
          <w:b/>
          <w:bCs/>
          <w:sz w:val="28"/>
          <w:szCs w:val="28"/>
          <w:lang w:val="es-ES"/>
        </w:rPr>
        <w:t xml:space="preserve">Điều 2. </w:t>
      </w:r>
      <w:proofErr w:type="spellStart"/>
      <w:r w:rsidRPr="00355F26">
        <w:rPr>
          <w:b/>
          <w:bCs/>
          <w:sz w:val="28"/>
          <w:szCs w:val="28"/>
          <w:lang w:val="es-ES"/>
        </w:rPr>
        <w:t>Mức</w:t>
      </w:r>
      <w:proofErr w:type="spellEnd"/>
      <w:r w:rsidRPr="00355F26">
        <w:rPr>
          <w:b/>
          <w:bCs/>
          <w:sz w:val="28"/>
          <w:szCs w:val="28"/>
          <w:lang w:val="es-ES"/>
        </w:rPr>
        <w:t xml:space="preserve"> </w:t>
      </w:r>
      <w:proofErr w:type="spellStart"/>
      <w:r w:rsidRPr="00355F26">
        <w:rPr>
          <w:b/>
          <w:bCs/>
          <w:sz w:val="28"/>
          <w:szCs w:val="28"/>
          <w:lang w:val="es-ES"/>
        </w:rPr>
        <w:t>giá</w:t>
      </w:r>
      <w:proofErr w:type="spellEnd"/>
      <w:r w:rsidRPr="00355F26">
        <w:rPr>
          <w:b/>
          <w:bCs/>
          <w:sz w:val="28"/>
          <w:szCs w:val="28"/>
          <w:lang w:val="es-ES"/>
        </w:rPr>
        <w:t xml:space="preserve"> các </w:t>
      </w:r>
      <w:proofErr w:type="spellStart"/>
      <w:r w:rsidRPr="00355F26">
        <w:rPr>
          <w:b/>
          <w:bCs/>
          <w:sz w:val="28"/>
          <w:szCs w:val="28"/>
          <w:lang w:val="es-ES"/>
        </w:rPr>
        <w:t>dịch</w:t>
      </w:r>
      <w:proofErr w:type="spellEnd"/>
      <w:r w:rsidRPr="00355F26">
        <w:rPr>
          <w:b/>
          <w:bCs/>
          <w:sz w:val="28"/>
          <w:szCs w:val="28"/>
          <w:lang w:val="es-ES"/>
        </w:rPr>
        <w:t xml:space="preserve"> vụ khám bệnh, chữa bệnh</w:t>
      </w:r>
      <w:bookmarkEnd w:id="4"/>
    </w:p>
    <w:p w:rsidR="00355F26" w:rsidRPr="00355F26" w:rsidRDefault="00355F26" w:rsidP="00355F26">
      <w:pPr>
        <w:spacing w:after="120"/>
        <w:jc w:val="both"/>
        <w:rPr>
          <w:sz w:val="28"/>
          <w:szCs w:val="28"/>
        </w:rPr>
      </w:pPr>
      <w:bookmarkStart w:id="5" w:name="khoan_1_2"/>
      <w:r w:rsidRPr="00355F26">
        <w:rPr>
          <w:sz w:val="28"/>
          <w:szCs w:val="28"/>
          <w:lang w:val="es-ES"/>
        </w:rPr>
        <w:t xml:space="preserve">1. </w:t>
      </w:r>
      <w:proofErr w:type="spellStart"/>
      <w:r w:rsidRPr="00355F26">
        <w:rPr>
          <w:sz w:val="28"/>
          <w:szCs w:val="28"/>
          <w:lang w:val="es-ES"/>
        </w:rPr>
        <w:t>Mức</w:t>
      </w:r>
      <w:proofErr w:type="spellEnd"/>
      <w:r w:rsidRPr="00355F26">
        <w:rPr>
          <w:sz w:val="28"/>
          <w:szCs w:val="28"/>
          <w:lang w:val="es-ES"/>
        </w:rPr>
        <w:t xml:space="preserve"> </w:t>
      </w:r>
      <w:proofErr w:type="spellStart"/>
      <w:r w:rsidRPr="00355F26">
        <w:rPr>
          <w:sz w:val="28"/>
          <w:szCs w:val="28"/>
          <w:lang w:val="es-ES"/>
        </w:rPr>
        <w:t>giá</w:t>
      </w:r>
      <w:proofErr w:type="spellEnd"/>
      <w:r w:rsidRPr="00355F26">
        <w:rPr>
          <w:sz w:val="28"/>
          <w:szCs w:val="28"/>
          <w:lang w:val="es-ES"/>
        </w:rPr>
        <w:t xml:space="preserve"> </w:t>
      </w:r>
      <w:proofErr w:type="spellStart"/>
      <w:r w:rsidRPr="00355F26">
        <w:rPr>
          <w:sz w:val="28"/>
          <w:szCs w:val="28"/>
          <w:lang w:val="es-ES"/>
        </w:rPr>
        <w:t>dịch</w:t>
      </w:r>
      <w:proofErr w:type="spellEnd"/>
      <w:r w:rsidRPr="00355F26">
        <w:rPr>
          <w:sz w:val="28"/>
          <w:szCs w:val="28"/>
          <w:lang w:val="es-ES"/>
        </w:rPr>
        <w:t xml:space="preserve"> vụ khám bệnh</w:t>
      </w:r>
      <w:bookmarkEnd w:id="5"/>
    </w:p>
    <w:p w:rsidR="00355F26" w:rsidRPr="00355F26" w:rsidRDefault="00355F26" w:rsidP="00355F26">
      <w:pPr>
        <w:spacing w:after="120"/>
        <w:jc w:val="both"/>
        <w:rPr>
          <w:sz w:val="28"/>
          <w:szCs w:val="28"/>
        </w:rPr>
      </w:pPr>
      <w:r w:rsidRPr="00355F26">
        <w:rPr>
          <w:i/>
          <w:iCs/>
          <w:sz w:val="28"/>
          <w:szCs w:val="28"/>
          <w:lang w:val="es-ES"/>
        </w:rPr>
        <w:t xml:space="preserve">(Chi tiết cụ thể được quy định tại </w:t>
      </w:r>
      <w:proofErr w:type="spellStart"/>
      <w:r w:rsidRPr="00355F26">
        <w:rPr>
          <w:i/>
          <w:iCs/>
          <w:sz w:val="28"/>
          <w:szCs w:val="28"/>
          <w:lang w:val="es-ES"/>
        </w:rPr>
        <w:t>Phụ</w:t>
      </w:r>
      <w:proofErr w:type="spellEnd"/>
      <w:r w:rsidRPr="00355F26">
        <w:rPr>
          <w:i/>
          <w:iCs/>
          <w:sz w:val="28"/>
          <w:szCs w:val="28"/>
          <w:lang w:val="es-ES"/>
        </w:rPr>
        <w:t xml:space="preserve"> </w:t>
      </w:r>
      <w:proofErr w:type="spellStart"/>
      <w:r w:rsidRPr="00355F26">
        <w:rPr>
          <w:i/>
          <w:iCs/>
          <w:sz w:val="28"/>
          <w:szCs w:val="28"/>
          <w:lang w:val="es-ES"/>
        </w:rPr>
        <w:t>lục</w:t>
      </w:r>
      <w:proofErr w:type="spellEnd"/>
      <w:r w:rsidRPr="00355F26">
        <w:rPr>
          <w:i/>
          <w:iCs/>
          <w:sz w:val="28"/>
          <w:szCs w:val="28"/>
          <w:lang w:val="es-ES"/>
        </w:rPr>
        <w:t xml:space="preserve"> 01 </w:t>
      </w:r>
      <w:proofErr w:type="spellStart"/>
      <w:r w:rsidRPr="00355F26">
        <w:rPr>
          <w:i/>
          <w:iCs/>
          <w:sz w:val="28"/>
          <w:szCs w:val="28"/>
          <w:lang w:val="es-ES"/>
        </w:rPr>
        <w:t>kèm</w:t>
      </w:r>
      <w:proofErr w:type="spellEnd"/>
      <w:r w:rsidRPr="00355F26">
        <w:rPr>
          <w:i/>
          <w:iCs/>
          <w:sz w:val="28"/>
          <w:szCs w:val="28"/>
          <w:lang w:val="es-ES"/>
        </w:rPr>
        <w:t xml:space="preserve"> theo Nghị </w:t>
      </w:r>
      <w:proofErr w:type="spellStart"/>
      <w:r w:rsidRPr="00355F26">
        <w:rPr>
          <w:i/>
          <w:iCs/>
          <w:sz w:val="28"/>
          <w:szCs w:val="28"/>
          <w:lang w:val="es-ES"/>
        </w:rPr>
        <w:t>quyết</w:t>
      </w:r>
      <w:proofErr w:type="spellEnd"/>
      <w:r w:rsidRPr="00355F26">
        <w:rPr>
          <w:i/>
          <w:iCs/>
          <w:sz w:val="28"/>
          <w:szCs w:val="28"/>
          <w:lang w:val="es-ES"/>
        </w:rPr>
        <w:t>)</w:t>
      </w:r>
    </w:p>
    <w:p w:rsidR="00355F26" w:rsidRPr="00355F26" w:rsidRDefault="00355F26" w:rsidP="00355F26">
      <w:pPr>
        <w:spacing w:after="120"/>
        <w:jc w:val="both"/>
        <w:rPr>
          <w:sz w:val="28"/>
          <w:szCs w:val="28"/>
        </w:rPr>
      </w:pPr>
      <w:bookmarkStart w:id="6" w:name="khoan_2_2"/>
      <w:r w:rsidRPr="00355F26">
        <w:rPr>
          <w:sz w:val="28"/>
          <w:szCs w:val="28"/>
          <w:lang w:val="es-ES"/>
        </w:rPr>
        <w:t xml:space="preserve">2. </w:t>
      </w:r>
      <w:proofErr w:type="spellStart"/>
      <w:r w:rsidRPr="00355F26">
        <w:rPr>
          <w:sz w:val="28"/>
          <w:szCs w:val="28"/>
          <w:lang w:val="es-ES"/>
        </w:rPr>
        <w:t>Mức</w:t>
      </w:r>
      <w:proofErr w:type="spellEnd"/>
      <w:r w:rsidRPr="00355F26">
        <w:rPr>
          <w:sz w:val="28"/>
          <w:szCs w:val="28"/>
          <w:lang w:val="es-ES"/>
        </w:rPr>
        <w:t xml:space="preserve"> </w:t>
      </w:r>
      <w:proofErr w:type="spellStart"/>
      <w:r w:rsidRPr="00355F26">
        <w:rPr>
          <w:sz w:val="28"/>
          <w:szCs w:val="28"/>
          <w:lang w:val="es-ES"/>
        </w:rPr>
        <w:t>giá</w:t>
      </w:r>
      <w:proofErr w:type="spellEnd"/>
      <w:r w:rsidRPr="00355F26">
        <w:rPr>
          <w:sz w:val="28"/>
          <w:szCs w:val="28"/>
          <w:lang w:val="es-ES"/>
        </w:rPr>
        <w:t xml:space="preserve"> </w:t>
      </w:r>
      <w:proofErr w:type="spellStart"/>
      <w:r w:rsidRPr="00355F26">
        <w:rPr>
          <w:sz w:val="28"/>
          <w:szCs w:val="28"/>
          <w:lang w:val="es-ES"/>
        </w:rPr>
        <w:t>dịch</w:t>
      </w:r>
      <w:proofErr w:type="spellEnd"/>
      <w:r w:rsidRPr="00355F26">
        <w:rPr>
          <w:sz w:val="28"/>
          <w:szCs w:val="28"/>
          <w:lang w:val="es-ES"/>
        </w:rPr>
        <w:t xml:space="preserve"> vụ ngày </w:t>
      </w:r>
      <w:proofErr w:type="spellStart"/>
      <w:r w:rsidRPr="00355F26">
        <w:rPr>
          <w:sz w:val="28"/>
          <w:szCs w:val="28"/>
          <w:lang w:val="es-ES"/>
        </w:rPr>
        <w:t>giường</w:t>
      </w:r>
      <w:proofErr w:type="spellEnd"/>
      <w:r w:rsidRPr="00355F26">
        <w:rPr>
          <w:sz w:val="28"/>
          <w:szCs w:val="28"/>
          <w:lang w:val="es-ES"/>
        </w:rPr>
        <w:t xml:space="preserve"> bệnh</w:t>
      </w:r>
      <w:bookmarkEnd w:id="6"/>
    </w:p>
    <w:p w:rsidR="00355F26" w:rsidRPr="00355F26" w:rsidRDefault="00355F26" w:rsidP="00355F26">
      <w:pPr>
        <w:spacing w:after="120"/>
        <w:jc w:val="both"/>
        <w:rPr>
          <w:sz w:val="28"/>
          <w:szCs w:val="28"/>
        </w:rPr>
      </w:pPr>
      <w:r w:rsidRPr="00355F26">
        <w:rPr>
          <w:i/>
          <w:iCs/>
          <w:sz w:val="28"/>
          <w:szCs w:val="28"/>
          <w:lang w:val="es-ES"/>
        </w:rPr>
        <w:t xml:space="preserve">(Chi tiết cụ thể được quy định tại </w:t>
      </w:r>
      <w:proofErr w:type="spellStart"/>
      <w:r w:rsidRPr="00355F26">
        <w:rPr>
          <w:i/>
          <w:iCs/>
          <w:sz w:val="28"/>
          <w:szCs w:val="28"/>
          <w:lang w:val="es-ES"/>
        </w:rPr>
        <w:t>Phụ</w:t>
      </w:r>
      <w:proofErr w:type="spellEnd"/>
      <w:r w:rsidRPr="00355F26">
        <w:rPr>
          <w:i/>
          <w:iCs/>
          <w:sz w:val="28"/>
          <w:szCs w:val="28"/>
          <w:lang w:val="es-ES"/>
        </w:rPr>
        <w:t xml:space="preserve"> </w:t>
      </w:r>
      <w:proofErr w:type="spellStart"/>
      <w:r w:rsidRPr="00355F26">
        <w:rPr>
          <w:i/>
          <w:iCs/>
          <w:sz w:val="28"/>
          <w:szCs w:val="28"/>
          <w:lang w:val="es-ES"/>
        </w:rPr>
        <w:t>lục</w:t>
      </w:r>
      <w:proofErr w:type="spellEnd"/>
      <w:r w:rsidRPr="00355F26">
        <w:rPr>
          <w:i/>
          <w:iCs/>
          <w:sz w:val="28"/>
          <w:szCs w:val="28"/>
          <w:lang w:val="es-ES"/>
        </w:rPr>
        <w:t xml:space="preserve"> 02 </w:t>
      </w:r>
      <w:proofErr w:type="spellStart"/>
      <w:r w:rsidRPr="00355F26">
        <w:rPr>
          <w:i/>
          <w:iCs/>
          <w:sz w:val="28"/>
          <w:szCs w:val="28"/>
          <w:lang w:val="es-ES"/>
        </w:rPr>
        <w:t>kèm</w:t>
      </w:r>
      <w:proofErr w:type="spellEnd"/>
      <w:r w:rsidRPr="00355F26">
        <w:rPr>
          <w:i/>
          <w:iCs/>
          <w:sz w:val="28"/>
          <w:szCs w:val="28"/>
          <w:lang w:val="es-ES"/>
        </w:rPr>
        <w:t xml:space="preserve"> theo Nghị </w:t>
      </w:r>
      <w:proofErr w:type="spellStart"/>
      <w:r w:rsidRPr="00355F26">
        <w:rPr>
          <w:i/>
          <w:iCs/>
          <w:sz w:val="28"/>
          <w:szCs w:val="28"/>
          <w:lang w:val="es-ES"/>
        </w:rPr>
        <w:t>quyết</w:t>
      </w:r>
      <w:proofErr w:type="spellEnd"/>
      <w:r w:rsidRPr="00355F26">
        <w:rPr>
          <w:i/>
          <w:iCs/>
          <w:sz w:val="28"/>
          <w:szCs w:val="28"/>
          <w:lang w:val="es-ES"/>
        </w:rPr>
        <w:t>)</w:t>
      </w:r>
    </w:p>
    <w:p w:rsidR="00355F26" w:rsidRPr="00355F26" w:rsidRDefault="00355F26" w:rsidP="00355F26">
      <w:pPr>
        <w:spacing w:after="120"/>
        <w:jc w:val="both"/>
        <w:rPr>
          <w:sz w:val="28"/>
          <w:szCs w:val="28"/>
        </w:rPr>
      </w:pPr>
      <w:bookmarkStart w:id="7" w:name="khoan_3_2"/>
      <w:r w:rsidRPr="00355F26">
        <w:rPr>
          <w:sz w:val="28"/>
          <w:szCs w:val="28"/>
          <w:lang w:val="es-ES"/>
        </w:rPr>
        <w:t xml:space="preserve">3. </w:t>
      </w:r>
      <w:proofErr w:type="spellStart"/>
      <w:r w:rsidRPr="00355F26">
        <w:rPr>
          <w:sz w:val="28"/>
          <w:szCs w:val="28"/>
          <w:lang w:val="es-ES"/>
        </w:rPr>
        <w:t>Mức</w:t>
      </w:r>
      <w:proofErr w:type="spellEnd"/>
      <w:r w:rsidRPr="00355F26">
        <w:rPr>
          <w:sz w:val="28"/>
          <w:szCs w:val="28"/>
          <w:lang w:val="es-ES"/>
        </w:rPr>
        <w:t xml:space="preserve"> </w:t>
      </w:r>
      <w:proofErr w:type="spellStart"/>
      <w:r w:rsidRPr="00355F26">
        <w:rPr>
          <w:sz w:val="28"/>
          <w:szCs w:val="28"/>
          <w:lang w:val="es-ES"/>
        </w:rPr>
        <w:t>giá</w:t>
      </w:r>
      <w:proofErr w:type="spellEnd"/>
      <w:r w:rsidRPr="00355F26">
        <w:rPr>
          <w:sz w:val="28"/>
          <w:szCs w:val="28"/>
          <w:lang w:val="es-ES"/>
        </w:rPr>
        <w:t xml:space="preserve"> các </w:t>
      </w:r>
      <w:proofErr w:type="spellStart"/>
      <w:r w:rsidRPr="00355F26">
        <w:rPr>
          <w:sz w:val="28"/>
          <w:szCs w:val="28"/>
          <w:lang w:val="es-ES"/>
        </w:rPr>
        <w:t>dịch</w:t>
      </w:r>
      <w:proofErr w:type="spellEnd"/>
      <w:r w:rsidRPr="00355F26">
        <w:rPr>
          <w:sz w:val="28"/>
          <w:szCs w:val="28"/>
          <w:lang w:val="es-ES"/>
        </w:rPr>
        <w:t xml:space="preserve"> vụ </w:t>
      </w:r>
      <w:proofErr w:type="spellStart"/>
      <w:r w:rsidRPr="00355F26">
        <w:rPr>
          <w:sz w:val="28"/>
          <w:szCs w:val="28"/>
          <w:lang w:val="es-ES"/>
        </w:rPr>
        <w:t>kỹ</w:t>
      </w:r>
      <w:proofErr w:type="spellEnd"/>
      <w:r w:rsidRPr="00355F26">
        <w:rPr>
          <w:sz w:val="28"/>
          <w:szCs w:val="28"/>
          <w:lang w:val="es-ES"/>
        </w:rPr>
        <w:t xml:space="preserve"> </w:t>
      </w:r>
      <w:proofErr w:type="spellStart"/>
      <w:r w:rsidRPr="00355F26">
        <w:rPr>
          <w:sz w:val="28"/>
          <w:szCs w:val="28"/>
          <w:lang w:val="es-ES"/>
        </w:rPr>
        <w:t>thuật</w:t>
      </w:r>
      <w:proofErr w:type="spellEnd"/>
      <w:r w:rsidRPr="00355F26">
        <w:rPr>
          <w:sz w:val="28"/>
          <w:szCs w:val="28"/>
          <w:lang w:val="es-ES"/>
        </w:rPr>
        <w:t xml:space="preserve"> và </w:t>
      </w:r>
      <w:proofErr w:type="spellStart"/>
      <w:r w:rsidRPr="00355F26">
        <w:rPr>
          <w:sz w:val="28"/>
          <w:szCs w:val="28"/>
          <w:lang w:val="es-ES"/>
        </w:rPr>
        <w:t>xét</w:t>
      </w:r>
      <w:proofErr w:type="spellEnd"/>
      <w:r w:rsidRPr="00355F26">
        <w:rPr>
          <w:sz w:val="28"/>
          <w:szCs w:val="28"/>
          <w:lang w:val="es-ES"/>
        </w:rPr>
        <w:t xml:space="preserve"> </w:t>
      </w:r>
      <w:proofErr w:type="spellStart"/>
      <w:r w:rsidRPr="00355F26">
        <w:rPr>
          <w:sz w:val="28"/>
          <w:szCs w:val="28"/>
          <w:lang w:val="es-ES"/>
        </w:rPr>
        <w:t>nghiệm</w:t>
      </w:r>
      <w:bookmarkEnd w:id="7"/>
      <w:proofErr w:type="spellEnd"/>
      <w:r w:rsidRPr="00355F26">
        <w:rPr>
          <w:sz w:val="28"/>
          <w:szCs w:val="28"/>
          <w:lang w:val="es-ES"/>
        </w:rPr>
        <w:t xml:space="preserve"> </w:t>
      </w:r>
    </w:p>
    <w:p w:rsidR="00355F26" w:rsidRPr="00355F26" w:rsidRDefault="00355F26" w:rsidP="00355F26">
      <w:pPr>
        <w:spacing w:after="120"/>
        <w:jc w:val="both"/>
        <w:rPr>
          <w:sz w:val="28"/>
          <w:szCs w:val="28"/>
        </w:rPr>
      </w:pPr>
      <w:r w:rsidRPr="00355F26">
        <w:rPr>
          <w:i/>
          <w:iCs/>
          <w:sz w:val="28"/>
          <w:szCs w:val="28"/>
          <w:lang w:val="es-ES"/>
        </w:rPr>
        <w:t xml:space="preserve">(Chi tiết cụ thể được quy định tại </w:t>
      </w:r>
      <w:proofErr w:type="spellStart"/>
      <w:r w:rsidRPr="00355F26">
        <w:rPr>
          <w:i/>
          <w:iCs/>
          <w:sz w:val="28"/>
          <w:szCs w:val="28"/>
          <w:lang w:val="es-ES"/>
        </w:rPr>
        <w:t>Phụ</w:t>
      </w:r>
      <w:proofErr w:type="spellEnd"/>
      <w:r w:rsidRPr="00355F26">
        <w:rPr>
          <w:i/>
          <w:iCs/>
          <w:sz w:val="28"/>
          <w:szCs w:val="28"/>
          <w:lang w:val="es-ES"/>
        </w:rPr>
        <w:t xml:space="preserve"> </w:t>
      </w:r>
      <w:proofErr w:type="spellStart"/>
      <w:r w:rsidRPr="00355F26">
        <w:rPr>
          <w:i/>
          <w:iCs/>
          <w:sz w:val="28"/>
          <w:szCs w:val="28"/>
          <w:lang w:val="es-ES"/>
        </w:rPr>
        <w:t>lục</w:t>
      </w:r>
      <w:proofErr w:type="spellEnd"/>
      <w:r w:rsidRPr="00355F26">
        <w:rPr>
          <w:i/>
          <w:iCs/>
          <w:sz w:val="28"/>
          <w:szCs w:val="28"/>
          <w:lang w:val="es-ES"/>
        </w:rPr>
        <w:t xml:space="preserve"> 03 </w:t>
      </w:r>
      <w:proofErr w:type="spellStart"/>
      <w:r w:rsidRPr="00355F26">
        <w:rPr>
          <w:i/>
          <w:iCs/>
          <w:sz w:val="28"/>
          <w:szCs w:val="28"/>
          <w:lang w:val="es-ES"/>
        </w:rPr>
        <w:t>kèm</w:t>
      </w:r>
      <w:proofErr w:type="spellEnd"/>
      <w:r w:rsidRPr="00355F26">
        <w:rPr>
          <w:i/>
          <w:iCs/>
          <w:sz w:val="28"/>
          <w:szCs w:val="28"/>
          <w:lang w:val="es-ES"/>
        </w:rPr>
        <w:t xml:space="preserve"> theo Nghị </w:t>
      </w:r>
      <w:proofErr w:type="spellStart"/>
      <w:r w:rsidRPr="00355F26">
        <w:rPr>
          <w:i/>
          <w:iCs/>
          <w:sz w:val="28"/>
          <w:szCs w:val="28"/>
          <w:lang w:val="es-ES"/>
        </w:rPr>
        <w:t>quyết</w:t>
      </w:r>
      <w:proofErr w:type="spellEnd"/>
      <w:r w:rsidRPr="00355F26">
        <w:rPr>
          <w:i/>
          <w:iCs/>
          <w:sz w:val="28"/>
          <w:szCs w:val="28"/>
          <w:lang w:val="es-ES"/>
        </w:rPr>
        <w:t>).</w:t>
      </w:r>
    </w:p>
    <w:p w:rsidR="00355F26" w:rsidRPr="00355F26" w:rsidRDefault="00355F26" w:rsidP="00355F26">
      <w:pPr>
        <w:spacing w:after="120"/>
        <w:jc w:val="both"/>
        <w:rPr>
          <w:sz w:val="28"/>
          <w:szCs w:val="28"/>
        </w:rPr>
      </w:pPr>
      <w:bookmarkStart w:id="8" w:name="dieu_3"/>
      <w:r w:rsidRPr="00355F26">
        <w:rPr>
          <w:b/>
          <w:bCs/>
          <w:sz w:val="28"/>
          <w:szCs w:val="28"/>
          <w:lang w:val="es-ES"/>
        </w:rPr>
        <w:t>Điều 3. Tổ chức thực hiện</w:t>
      </w:r>
      <w:bookmarkEnd w:id="8"/>
    </w:p>
    <w:p w:rsidR="00355F26" w:rsidRPr="00355F26" w:rsidRDefault="00355F26" w:rsidP="00355F26">
      <w:pPr>
        <w:spacing w:after="120"/>
        <w:jc w:val="both"/>
        <w:rPr>
          <w:sz w:val="28"/>
          <w:szCs w:val="28"/>
        </w:rPr>
      </w:pPr>
      <w:r w:rsidRPr="00355F26">
        <w:rPr>
          <w:sz w:val="28"/>
          <w:szCs w:val="28"/>
          <w:lang w:val="pt-BR"/>
        </w:rPr>
        <w:t>Hội đồng nhân dân tỉnh giao Ủy ban nhân dân tỉnh triển khai thực hiện Nghị quyết này. Giao Thường trực Hội đồng nhân dân, các ban của Hội đồng nhân dân và các đại biểu Hội đồng nhân dân tỉnh trong phạm vi nhiệm vụ, quyền hạn của mình kiểm tra, giám sát việc thực hiện Nghị quyết này.</w:t>
      </w:r>
    </w:p>
    <w:p w:rsidR="00355F26" w:rsidRPr="00355F26" w:rsidRDefault="00355F26" w:rsidP="00355F26">
      <w:pPr>
        <w:spacing w:after="120"/>
        <w:jc w:val="both"/>
        <w:rPr>
          <w:sz w:val="28"/>
          <w:szCs w:val="28"/>
        </w:rPr>
      </w:pPr>
      <w:bookmarkStart w:id="9" w:name="dieu_4"/>
      <w:r w:rsidRPr="00355F26">
        <w:rPr>
          <w:b/>
          <w:bCs/>
          <w:sz w:val="28"/>
          <w:szCs w:val="28"/>
          <w:lang w:val="es-ES"/>
        </w:rPr>
        <w:t xml:space="preserve">Điều 4. </w:t>
      </w:r>
      <w:proofErr w:type="spellStart"/>
      <w:r w:rsidRPr="00355F26">
        <w:rPr>
          <w:b/>
          <w:bCs/>
          <w:sz w:val="28"/>
          <w:szCs w:val="28"/>
          <w:lang w:val="es-ES"/>
        </w:rPr>
        <w:t>Hiệu</w:t>
      </w:r>
      <w:proofErr w:type="spellEnd"/>
      <w:r w:rsidRPr="00355F26">
        <w:rPr>
          <w:b/>
          <w:bCs/>
          <w:sz w:val="28"/>
          <w:szCs w:val="28"/>
          <w:lang w:val="es-ES"/>
        </w:rPr>
        <w:t xml:space="preserve"> lực </w:t>
      </w:r>
      <w:proofErr w:type="spellStart"/>
      <w:r w:rsidRPr="00355F26">
        <w:rPr>
          <w:b/>
          <w:bCs/>
          <w:sz w:val="28"/>
          <w:szCs w:val="28"/>
          <w:lang w:val="es-ES"/>
        </w:rPr>
        <w:t>thi</w:t>
      </w:r>
      <w:proofErr w:type="spellEnd"/>
      <w:r w:rsidRPr="00355F26">
        <w:rPr>
          <w:b/>
          <w:bCs/>
          <w:sz w:val="28"/>
          <w:szCs w:val="28"/>
          <w:lang w:val="es-ES"/>
        </w:rPr>
        <w:t xml:space="preserve"> hành</w:t>
      </w:r>
      <w:bookmarkEnd w:id="9"/>
    </w:p>
    <w:p w:rsidR="00355F26" w:rsidRPr="00355F26" w:rsidRDefault="00355F26" w:rsidP="00355F26">
      <w:pPr>
        <w:spacing w:after="120"/>
        <w:jc w:val="both"/>
        <w:rPr>
          <w:sz w:val="28"/>
          <w:szCs w:val="28"/>
        </w:rPr>
      </w:pPr>
      <w:r w:rsidRPr="00355F26">
        <w:rPr>
          <w:sz w:val="28"/>
          <w:szCs w:val="28"/>
          <w:lang w:val="es-ES"/>
        </w:rPr>
        <w:t xml:space="preserve">Nghị </w:t>
      </w:r>
      <w:proofErr w:type="spellStart"/>
      <w:r w:rsidRPr="00355F26">
        <w:rPr>
          <w:sz w:val="28"/>
          <w:szCs w:val="28"/>
          <w:lang w:val="es-ES"/>
        </w:rPr>
        <w:t>quyết</w:t>
      </w:r>
      <w:proofErr w:type="spellEnd"/>
      <w:r w:rsidRPr="00355F26">
        <w:rPr>
          <w:sz w:val="28"/>
          <w:szCs w:val="28"/>
          <w:lang w:val="es-ES"/>
        </w:rPr>
        <w:t xml:space="preserve"> này đã được Hội đồng nhân dân </w:t>
      </w:r>
      <w:proofErr w:type="spellStart"/>
      <w:r w:rsidRPr="00355F26">
        <w:rPr>
          <w:sz w:val="28"/>
          <w:szCs w:val="28"/>
          <w:lang w:val="es-ES"/>
        </w:rPr>
        <w:t>tỉnh</w:t>
      </w:r>
      <w:proofErr w:type="spellEnd"/>
      <w:r w:rsidRPr="00355F26">
        <w:rPr>
          <w:sz w:val="28"/>
          <w:szCs w:val="28"/>
          <w:lang w:val="es-ES"/>
        </w:rPr>
        <w:t xml:space="preserve"> Quảng Bình </w:t>
      </w:r>
      <w:proofErr w:type="spellStart"/>
      <w:r w:rsidRPr="00355F26">
        <w:rPr>
          <w:sz w:val="28"/>
          <w:szCs w:val="28"/>
          <w:lang w:val="es-ES"/>
        </w:rPr>
        <w:t>khóa</w:t>
      </w:r>
      <w:proofErr w:type="spellEnd"/>
      <w:r w:rsidRPr="00355F26">
        <w:rPr>
          <w:sz w:val="28"/>
          <w:szCs w:val="28"/>
          <w:lang w:val="es-ES"/>
        </w:rPr>
        <w:t xml:space="preserve"> XVII, </w:t>
      </w:r>
      <w:proofErr w:type="spellStart"/>
      <w:r w:rsidRPr="00355F26">
        <w:rPr>
          <w:sz w:val="28"/>
          <w:szCs w:val="28"/>
          <w:lang w:val="es-ES"/>
        </w:rPr>
        <w:t>kỳ</w:t>
      </w:r>
      <w:proofErr w:type="spellEnd"/>
      <w:r w:rsidRPr="00355F26">
        <w:rPr>
          <w:sz w:val="28"/>
          <w:szCs w:val="28"/>
          <w:lang w:val="es-ES"/>
        </w:rPr>
        <w:t xml:space="preserve"> </w:t>
      </w:r>
      <w:proofErr w:type="spellStart"/>
      <w:r w:rsidRPr="00355F26">
        <w:rPr>
          <w:sz w:val="28"/>
          <w:szCs w:val="28"/>
          <w:lang w:val="es-ES"/>
        </w:rPr>
        <w:t>họp</w:t>
      </w:r>
      <w:proofErr w:type="spellEnd"/>
      <w:r w:rsidRPr="00355F26">
        <w:rPr>
          <w:sz w:val="28"/>
          <w:szCs w:val="28"/>
          <w:lang w:val="es-ES"/>
        </w:rPr>
        <w:t xml:space="preserve"> thứ 6 thông qua ngày 08 tháng 12 năm 2017 và có </w:t>
      </w:r>
      <w:proofErr w:type="spellStart"/>
      <w:r w:rsidRPr="00355F26">
        <w:rPr>
          <w:sz w:val="28"/>
          <w:szCs w:val="28"/>
          <w:lang w:val="es-ES"/>
        </w:rPr>
        <w:t>hiệu</w:t>
      </w:r>
      <w:proofErr w:type="spellEnd"/>
      <w:r w:rsidRPr="00355F26">
        <w:rPr>
          <w:sz w:val="28"/>
          <w:szCs w:val="28"/>
          <w:lang w:val="es-ES"/>
        </w:rPr>
        <w:t xml:space="preserve"> lực </w:t>
      </w:r>
      <w:proofErr w:type="spellStart"/>
      <w:r w:rsidRPr="00355F26">
        <w:rPr>
          <w:sz w:val="28"/>
          <w:szCs w:val="28"/>
          <w:lang w:val="es-ES"/>
        </w:rPr>
        <w:t>thi</w:t>
      </w:r>
      <w:proofErr w:type="spellEnd"/>
      <w:r w:rsidRPr="00355F26">
        <w:rPr>
          <w:sz w:val="28"/>
          <w:szCs w:val="28"/>
          <w:lang w:val="es-ES"/>
        </w:rPr>
        <w:t xml:space="preserve"> hành </w:t>
      </w:r>
      <w:proofErr w:type="spellStart"/>
      <w:r w:rsidRPr="00355F26">
        <w:rPr>
          <w:sz w:val="28"/>
          <w:szCs w:val="28"/>
          <w:lang w:val="es-ES"/>
        </w:rPr>
        <w:t>kể</w:t>
      </w:r>
      <w:proofErr w:type="spellEnd"/>
      <w:r w:rsidRPr="00355F26">
        <w:rPr>
          <w:sz w:val="28"/>
          <w:szCs w:val="28"/>
          <w:lang w:val="es-ES"/>
        </w:rPr>
        <w:t xml:space="preserve"> từ ngày 01 tháng 01 năm 2018.</w:t>
      </w:r>
    </w:p>
    <w:p w:rsidR="00355F26" w:rsidRPr="00355F26" w:rsidRDefault="00355F26" w:rsidP="00355F26">
      <w:pPr>
        <w:spacing w:after="120"/>
        <w:jc w:val="both"/>
        <w:rPr>
          <w:sz w:val="28"/>
          <w:szCs w:val="28"/>
        </w:rPr>
      </w:pPr>
      <w:bookmarkStart w:id="10" w:name="dieu_5"/>
      <w:r w:rsidRPr="00355F26">
        <w:rPr>
          <w:b/>
          <w:bCs/>
          <w:sz w:val="28"/>
          <w:szCs w:val="28"/>
          <w:lang w:val="es-ES"/>
        </w:rPr>
        <w:lastRenderedPageBreak/>
        <w:t xml:space="preserve">Điều 5. Quy định </w:t>
      </w:r>
      <w:proofErr w:type="spellStart"/>
      <w:r w:rsidRPr="00355F26">
        <w:rPr>
          <w:b/>
          <w:bCs/>
          <w:sz w:val="28"/>
          <w:szCs w:val="28"/>
          <w:lang w:val="es-ES"/>
        </w:rPr>
        <w:t>chuyển</w:t>
      </w:r>
      <w:proofErr w:type="spellEnd"/>
      <w:r w:rsidRPr="00355F26">
        <w:rPr>
          <w:b/>
          <w:bCs/>
          <w:sz w:val="28"/>
          <w:szCs w:val="28"/>
          <w:lang w:val="es-ES"/>
        </w:rPr>
        <w:t xml:space="preserve"> tiếp</w:t>
      </w:r>
      <w:bookmarkEnd w:id="10"/>
    </w:p>
    <w:p w:rsidR="00355F26" w:rsidRPr="00355F26" w:rsidRDefault="00355F26" w:rsidP="00355F26">
      <w:pPr>
        <w:spacing w:after="120"/>
        <w:jc w:val="both"/>
        <w:rPr>
          <w:sz w:val="28"/>
          <w:szCs w:val="28"/>
        </w:rPr>
      </w:pPr>
      <w:r w:rsidRPr="00355F26">
        <w:rPr>
          <w:sz w:val="28"/>
          <w:szCs w:val="28"/>
          <w:lang w:val="pt-BR"/>
        </w:rPr>
        <w:t xml:space="preserve">Đối với người bệnh đang điều trị tại cơ sở khám bệnh, chữa bệnh trước thời điểm các mức giá này có hiệu lực thực hiện thì tiếp tục áp dụng mức giá theo </w:t>
      </w:r>
      <w:proofErr w:type="spellStart"/>
      <w:r w:rsidRPr="00355F26">
        <w:rPr>
          <w:sz w:val="28"/>
          <w:szCs w:val="28"/>
          <w:lang w:val="es-ES"/>
        </w:rPr>
        <w:t>Quyết</w:t>
      </w:r>
      <w:proofErr w:type="spellEnd"/>
      <w:r w:rsidRPr="00355F26">
        <w:rPr>
          <w:sz w:val="28"/>
          <w:szCs w:val="28"/>
          <w:lang w:val="es-ES"/>
        </w:rPr>
        <w:t xml:space="preserve"> định số 09/2015/QĐ-UBND ngày 16/3/2015 của UBND </w:t>
      </w:r>
      <w:proofErr w:type="spellStart"/>
      <w:r w:rsidRPr="00355F26">
        <w:rPr>
          <w:sz w:val="28"/>
          <w:szCs w:val="28"/>
          <w:lang w:val="es-ES"/>
        </w:rPr>
        <w:t>tỉnh</w:t>
      </w:r>
      <w:proofErr w:type="spellEnd"/>
      <w:r w:rsidRPr="00355F26">
        <w:rPr>
          <w:sz w:val="28"/>
          <w:szCs w:val="28"/>
          <w:lang w:val="es-ES"/>
        </w:rPr>
        <w:t xml:space="preserve"> về việc quy định </w:t>
      </w:r>
      <w:proofErr w:type="spellStart"/>
      <w:r w:rsidRPr="00355F26">
        <w:rPr>
          <w:sz w:val="28"/>
          <w:szCs w:val="28"/>
          <w:lang w:val="es-ES"/>
        </w:rPr>
        <w:t>giá</w:t>
      </w:r>
      <w:proofErr w:type="spellEnd"/>
      <w:r w:rsidRPr="00355F26">
        <w:rPr>
          <w:sz w:val="28"/>
          <w:szCs w:val="28"/>
          <w:lang w:val="es-ES"/>
        </w:rPr>
        <w:t xml:space="preserve"> một số </w:t>
      </w:r>
      <w:proofErr w:type="spellStart"/>
      <w:r w:rsidRPr="00355F26">
        <w:rPr>
          <w:sz w:val="28"/>
          <w:szCs w:val="28"/>
          <w:lang w:val="es-ES"/>
        </w:rPr>
        <w:t>dịch</w:t>
      </w:r>
      <w:proofErr w:type="spellEnd"/>
      <w:r w:rsidRPr="00355F26">
        <w:rPr>
          <w:sz w:val="28"/>
          <w:szCs w:val="28"/>
          <w:lang w:val="es-ES"/>
        </w:rPr>
        <w:t xml:space="preserve"> vụ khám, chữa bệnh trong các cơ sở khám, chữa bệnh của Nhà nước </w:t>
      </w:r>
      <w:proofErr w:type="spellStart"/>
      <w:r w:rsidRPr="00355F26">
        <w:rPr>
          <w:sz w:val="28"/>
          <w:szCs w:val="28"/>
          <w:lang w:val="es-ES"/>
        </w:rPr>
        <w:t>thuộc</w:t>
      </w:r>
      <w:proofErr w:type="spellEnd"/>
      <w:r w:rsidRPr="00355F26">
        <w:rPr>
          <w:sz w:val="28"/>
          <w:szCs w:val="28"/>
          <w:lang w:val="es-ES"/>
        </w:rPr>
        <w:t xml:space="preserve"> </w:t>
      </w:r>
      <w:proofErr w:type="spellStart"/>
      <w:r w:rsidRPr="00355F26">
        <w:rPr>
          <w:sz w:val="28"/>
          <w:szCs w:val="28"/>
          <w:lang w:val="es-ES"/>
        </w:rPr>
        <w:t>tỉnh</w:t>
      </w:r>
      <w:proofErr w:type="spellEnd"/>
      <w:r w:rsidRPr="00355F26">
        <w:rPr>
          <w:sz w:val="28"/>
          <w:szCs w:val="28"/>
          <w:lang w:val="es-ES"/>
        </w:rPr>
        <w:t xml:space="preserve"> Quảng Bình quản lý cho đến khi ra viện hoặc </w:t>
      </w:r>
      <w:proofErr w:type="spellStart"/>
      <w:r w:rsidRPr="00355F26">
        <w:rPr>
          <w:sz w:val="28"/>
          <w:szCs w:val="28"/>
          <w:lang w:val="es-ES"/>
        </w:rPr>
        <w:t>kết</w:t>
      </w:r>
      <w:proofErr w:type="spellEnd"/>
      <w:r w:rsidRPr="00355F26">
        <w:rPr>
          <w:sz w:val="28"/>
          <w:szCs w:val="28"/>
          <w:lang w:val="es-ES"/>
        </w:rPr>
        <w:t xml:space="preserve"> </w:t>
      </w:r>
      <w:proofErr w:type="spellStart"/>
      <w:r w:rsidRPr="00355F26">
        <w:rPr>
          <w:sz w:val="28"/>
          <w:szCs w:val="28"/>
          <w:lang w:val="es-ES"/>
        </w:rPr>
        <w:t>thúc</w:t>
      </w:r>
      <w:proofErr w:type="spellEnd"/>
      <w:r w:rsidRPr="00355F26">
        <w:rPr>
          <w:sz w:val="28"/>
          <w:szCs w:val="28"/>
          <w:lang w:val="es-ES"/>
        </w:rPr>
        <w:t xml:space="preserve"> </w:t>
      </w:r>
      <w:proofErr w:type="spellStart"/>
      <w:r w:rsidRPr="00355F26">
        <w:rPr>
          <w:sz w:val="28"/>
          <w:szCs w:val="28"/>
          <w:lang w:val="es-ES"/>
        </w:rPr>
        <w:t>đợt</w:t>
      </w:r>
      <w:proofErr w:type="spellEnd"/>
      <w:r w:rsidRPr="00355F26">
        <w:rPr>
          <w:sz w:val="28"/>
          <w:szCs w:val="28"/>
          <w:lang w:val="es-ES"/>
        </w:rPr>
        <w:t xml:space="preserve"> điều trị </w:t>
      </w:r>
      <w:proofErr w:type="spellStart"/>
      <w:r w:rsidRPr="00355F26">
        <w:rPr>
          <w:sz w:val="28"/>
          <w:szCs w:val="28"/>
          <w:lang w:val="es-ES"/>
        </w:rPr>
        <w:t>ngoại</w:t>
      </w:r>
      <w:proofErr w:type="spellEnd"/>
      <w:r w:rsidRPr="00355F26">
        <w:rPr>
          <w:sz w:val="28"/>
          <w:szCs w:val="28"/>
          <w:lang w:val="es-ES"/>
        </w:rPr>
        <w:t xml:space="preserve"> </w:t>
      </w:r>
      <w:proofErr w:type="spellStart"/>
      <w:r w:rsidRPr="00355F26">
        <w:rPr>
          <w:sz w:val="28"/>
          <w:szCs w:val="28"/>
          <w:lang w:val="es-ES"/>
        </w:rPr>
        <w:t>trú</w:t>
      </w:r>
      <w:proofErr w:type="spellEnd"/>
      <w:r w:rsidRPr="00355F26">
        <w:rPr>
          <w:sz w:val="28"/>
          <w:szCs w:val="28"/>
          <w:lang w:val="es-ES"/>
        </w:rPr>
        <w:t xml:space="preserve">./. </w:t>
      </w:r>
    </w:p>
    <w:p w:rsidR="00355F26" w:rsidRPr="00355F26" w:rsidRDefault="00355F26" w:rsidP="00355F26">
      <w:pPr>
        <w:spacing w:after="120"/>
        <w:jc w:val="both"/>
        <w:rPr>
          <w:sz w:val="28"/>
          <w:szCs w:val="28"/>
        </w:rPr>
      </w:pPr>
      <w:r w:rsidRPr="00355F26">
        <w:rPr>
          <w:sz w:val="28"/>
          <w:szCs w:val="28"/>
          <w:lang w:val="es-E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355F26" w:rsidRPr="00355F26" w:rsidTr="004335E5">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355F26" w:rsidRPr="00355F26" w:rsidRDefault="00355F26" w:rsidP="004335E5">
            <w:pPr>
              <w:rPr>
                <w:sz w:val="28"/>
                <w:szCs w:val="28"/>
              </w:rPr>
            </w:pPr>
            <w:r w:rsidRPr="00355F26">
              <w:rPr>
                <w:b/>
                <w:bCs/>
                <w:sz w:val="28"/>
                <w:szCs w:val="28"/>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355F26" w:rsidRPr="00355F26" w:rsidRDefault="00355F26" w:rsidP="004335E5">
            <w:pPr>
              <w:jc w:val="center"/>
              <w:rPr>
                <w:sz w:val="28"/>
                <w:szCs w:val="28"/>
              </w:rPr>
            </w:pPr>
            <w:r w:rsidRPr="00355F26">
              <w:rPr>
                <w:b/>
                <w:bCs/>
                <w:color w:val="000000"/>
                <w:sz w:val="28"/>
                <w:szCs w:val="28"/>
                <w:lang w:val="en-GB"/>
              </w:rPr>
              <w:t>CHỦ TỊCH</w:t>
            </w:r>
            <w:r w:rsidRPr="00355F26">
              <w:rPr>
                <w:b/>
                <w:bCs/>
                <w:color w:val="000000"/>
                <w:sz w:val="28"/>
                <w:szCs w:val="28"/>
                <w:lang w:val="en-GB"/>
              </w:rPr>
              <w:br/>
            </w:r>
            <w:r w:rsidRPr="00355F26">
              <w:rPr>
                <w:b/>
                <w:bCs/>
                <w:color w:val="000000"/>
                <w:sz w:val="28"/>
                <w:szCs w:val="28"/>
                <w:lang w:val="en-GB"/>
              </w:rPr>
              <w:br/>
            </w:r>
            <w:r w:rsidRPr="00355F26">
              <w:rPr>
                <w:b/>
                <w:bCs/>
                <w:color w:val="000000"/>
                <w:sz w:val="28"/>
                <w:szCs w:val="28"/>
                <w:lang w:val="en-GB"/>
              </w:rPr>
              <w:br/>
            </w:r>
            <w:r w:rsidRPr="00355F26">
              <w:rPr>
                <w:b/>
                <w:bCs/>
                <w:color w:val="000000"/>
                <w:sz w:val="28"/>
                <w:szCs w:val="28"/>
                <w:lang w:val="en-GB"/>
              </w:rPr>
              <w:br/>
            </w:r>
            <w:r w:rsidRPr="00355F26">
              <w:rPr>
                <w:b/>
                <w:bCs/>
                <w:color w:val="000000"/>
                <w:sz w:val="28"/>
                <w:szCs w:val="28"/>
                <w:lang w:val="en-GB"/>
              </w:rPr>
              <w:br/>
            </w:r>
            <w:proofErr w:type="spellStart"/>
            <w:r w:rsidRPr="00355F26">
              <w:rPr>
                <w:b/>
                <w:bCs/>
                <w:color w:val="000000"/>
                <w:sz w:val="28"/>
                <w:szCs w:val="28"/>
                <w:lang w:val="en-GB"/>
              </w:rPr>
              <w:t>Hoàng</w:t>
            </w:r>
            <w:proofErr w:type="spellEnd"/>
            <w:r w:rsidRPr="00355F26">
              <w:rPr>
                <w:b/>
                <w:bCs/>
                <w:color w:val="000000"/>
                <w:sz w:val="28"/>
                <w:szCs w:val="28"/>
                <w:lang w:val="en-GB"/>
              </w:rPr>
              <w:t xml:space="preserve"> </w:t>
            </w:r>
            <w:proofErr w:type="spellStart"/>
            <w:r w:rsidRPr="00355F26">
              <w:rPr>
                <w:b/>
                <w:bCs/>
                <w:color w:val="000000"/>
                <w:sz w:val="28"/>
                <w:szCs w:val="28"/>
                <w:lang w:val="en-GB"/>
              </w:rPr>
              <w:t>Đăng</w:t>
            </w:r>
            <w:proofErr w:type="spellEnd"/>
            <w:r w:rsidRPr="00355F26">
              <w:rPr>
                <w:b/>
                <w:bCs/>
                <w:color w:val="000000"/>
                <w:sz w:val="28"/>
                <w:szCs w:val="28"/>
                <w:lang w:val="en-GB"/>
              </w:rPr>
              <w:t xml:space="preserve"> </w:t>
            </w:r>
            <w:proofErr w:type="spellStart"/>
            <w:r w:rsidRPr="00355F26">
              <w:rPr>
                <w:b/>
                <w:bCs/>
                <w:color w:val="000000"/>
                <w:sz w:val="28"/>
                <w:szCs w:val="28"/>
                <w:lang w:val="en-GB"/>
              </w:rPr>
              <w:t>Quang</w:t>
            </w:r>
            <w:proofErr w:type="spellEnd"/>
          </w:p>
        </w:tc>
      </w:tr>
    </w:tbl>
    <w:p w:rsidR="00001742" w:rsidRPr="00355F26" w:rsidRDefault="00001742">
      <w:pPr>
        <w:rPr>
          <w:sz w:val="28"/>
          <w:szCs w:val="28"/>
        </w:rPr>
      </w:pPr>
    </w:p>
    <w:sectPr w:rsidR="00001742" w:rsidRPr="00355F26" w:rsidSect="00355F26">
      <w:pgSz w:w="12240" w:h="15840"/>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F26"/>
    <w:rsid w:val="00001742"/>
    <w:rsid w:val="00355F26"/>
    <w:rsid w:val="006B1068"/>
    <w:rsid w:val="0075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CB17"/>
  <w15:chartTrackingRefBased/>
  <w15:docId w15:val="{71455B7D-3B5B-4C3C-B33E-2AC01092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F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2019-11-18T07:51:00Z</dcterms:created>
  <dcterms:modified xsi:type="dcterms:W3CDTF">2019-11-18T08:00:00Z</dcterms:modified>
</cp:coreProperties>
</file>